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1B" w:rsidRPr="0017452B" w:rsidRDefault="00435A1B" w:rsidP="00435A1B">
      <w:pPr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науки и высшего образования Российской Федерации</w:t>
      </w:r>
    </w:p>
    <w:p w:rsidR="00435A1B" w:rsidRPr="0017452B" w:rsidRDefault="00435A1B" w:rsidP="00435A1B">
      <w:pPr>
        <w:jc w:val="center"/>
        <w:rPr>
          <w:sz w:val="22"/>
          <w:szCs w:val="22"/>
        </w:rPr>
      </w:pPr>
      <w:proofErr w:type="gramStart"/>
      <w:r w:rsidRPr="0017452B">
        <w:rPr>
          <w:sz w:val="22"/>
          <w:szCs w:val="22"/>
        </w:rPr>
        <w:t>федеральное  государственное</w:t>
      </w:r>
      <w:proofErr w:type="gramEnd"/>
      <w:r w:rsidRPr="0017452B">
        <w:rPr>
          <w:sz w:val="22"/>
          <w:szCs w:val="22"/>
        </w:rPr>
        <w:t xml:space="preserve">  бюджетное  образовательное  учреждение </w:t>
      </w:r>
    </w:p>
    <w:p w:rsidR="00435A1B" w:rsidRPr="0017452B" w:rsidRDefault="00435A1B" w:rsidP="00435A1B">
      <w:pPr>
        <w:jc w:val="center"/>
        <w:rPr>
          <w:sz w:val="22"/>
          <w:szCs w:val="22"/>
        </w:rPr>
      </w:pPr>
      <w:r w:rsidRPr="0017452B">
        <w:rPr>
          <w:sz w:val="22"/>
          <w:szCs w:val="22"/>
        </w:rPr>
        <w:t>высшего образования</w:t>
      </w:r>
    </w:p>
    <w:p w:rsidR="00435A1B" w:rsidRPr="0017452B" w:rsidRDefault="00435A1B" w:rsidP="00435A1B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w w:val="96"/>
          <w:sz w:val="24"/>
          <w:szCs w:val="24"/>
        </w:rPr>
      </w:pPr>
      <w:r w:rsidRPr="0017452B">
        <w:rPr>
          <w:rFonts w:eastAsia="Calibri"/>
          <w:w w:val="96"/>
          <w:sz w:val="24"/>
          <w:szCs w:val="24"/>
        </w:rPr>
        <w:t>«Российский экономический университет имени Г.В. Плеханова»</w:t>
      </w:r>
    </w:p>
    <w:p w:rsidR="00435A1B" w:rsidRPr="0017452B" w:rsidRDefault="00435A1B" w:rsidP="00435A1B">
      <w:pPr>
        <w:jc w:val="center"/>
        <w:rPr>
          <w:bCs/>
          <w:iCs/>
          <w:sz w:val="24"/>
          <w:szCs w:val="24"/>
        </w:rPr>
      </w:pPr>
      <w:r w:rsidRPr="0017452B">
        <w:rPr>
          <w:bCs/>
          <w:iCs/>
          <w:sz w:val="24"/>
          <w:szCs w:val="24"/>
        </w:rPr>
        <w:t>Оренбургский филиал РЭУ им. Г.В. Плеханова</w:t>
      </w:r>
    </w:p>
    <w:p w:rsidR="00435A1B" w:rsidRPr="0017452B" w:rsidRDefault="00435A1B" w:rsidP="00435A1B">
      <w:pPr>
        <w:jc w:val="center"/>
        <w:rPr>
          <w:b/>
          <w:bCs/>
          <w:iCs/>
          <w:sz w:val="24"/>
          <w:szCs w:val="24"/>
        </w:rPr>
      </w:pPr>
    </w:p>
    <w:p w:rsidR="00435A1B" w:rsidRPr="0017452B" w:rsidRDefault="00435A1B" w:rsidP="00435A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финансов и менеджмента </w:t>
      </w:r>
    </w:p>
    <w:p w:rsidR="00435A1B" w:rsidRDefault="00435A1B" w:rsidP="00435A1B">
      <w:pPr>
        <w:rPr>
          <w:b/>
          <w:sz w:val="25"/>
          <w:szCs w:val="25"/>
        </w:rPr>
      </w:pPr>
    </w:p>
    <w:p w:rsidR="00435A1B" w:rsidRDefault="00435A1B" w:rsidP="00435A1B">
      <w:pPr>
        <w:jc w:val="center"/>
        <w:rPr>
          <w:b/>
          <w:sz w:val="25"/>
          <w:szCs w:val="25"/>
        </w:rPr>
      </w:pPr>
      <w:r w:rsidRPr="00767F4A">
        <w:rPr>
          <w:b/>
          <w:sz w:val="25"/>
          <w:szCs w:val="25"/>
        </w:rPr>
        <w:t xml:space="preserve">Вопросы к </w:t>
      </w:r>
      <w:r>
        <w:rPr>
          <w:b/>
          <w:sz w:val="25"/>
          <w:szCs w:val="25"/>
        </w:rPr>
        <w:t xml:space="preserve">экзамену / </w:t>
      </w:r>
      <w:bookmarkStart w:id="0" w:name="_GoBack"/>
      <w:bookmarkEnd w:id="0"/>
      <w:r>
        <w:rPr>
          <w:b/>
          <w:sz w:val="25"/>
          <w:szCs w:val="25"/>
        </w:rPr>
        <w:t xml:space="preserve">зачёту с оценкой </w:t>
      </w:r>
    </w:p>
    <w:p w:rsidR="00435A1B" w:rsidRPr="00767F4A" w:rsidRDefault="00435A1B" w:rsidP="00435A1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 дисциплине «Инновационный менеджмент»</w:t>
      </w:r>
    </w:p>
    <w:p w:rsidR="00435A1B" w:rsidRPr="00767F4A" w:rsidRDefault="00435A1B" w:rsidP="00435A1B"/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Понятие «нововведения» и «новшества». 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Классификация инноваций.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Сущность, цели и функции инновационного менеджмента.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Сущность и особенности инновационного процесса в современных условиях.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Содержание инновационного процесса.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Факторы, влияющие на развитие инновационной деятельности организации.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Сущность и основные направления инновационной деятельности.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Инновационные цели организации.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Конкуренция в инновационной деятельности.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Рынок инноваций и его характеристика.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Характеристика ролевых функций участников инновационного процесса.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Характеристика форм малого инновационного предпринимательства.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Внутрифирменные инновационные образования и их характеристика.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Межфирменные инновационные </w:t>
      </w:r>
      <w:proofErr w:type="spellStart"/>
      <w:r w:rsidRPr="00C56C3F">
        <w:rPr>
          <w:sz w:val="24"/>
          <w:szCs w:val="24"/>
        </w:rPr>
        <w:t>оргструктуры</w:t>
      </w:r>
      <w:proofErr w:type="spellEnd"/>
      <w:r w:rsidRPr="00C56C3F">
        <w:rPr>
          <w:sz w:val="24"/>
          <w:szCs w:val="24"/>
        </w:rPr>
        <w:t xml:space="preserve"> и их характеристика.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Характеристика региональных инновационных структур.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Федеральные инновационные </w:t>
      </w:r>
      <w:proofErr w:type="spellStart"/>
      <w:r w:rsidRPr="00C56C3F">
        <w:rPr>
          <w:sz w:val="24"/>
          <w:szCs w:val="24"/>
        </w:rPr>
        <w:t>оргструктуры</w:t>
      </w:r>
      <w:proofErr w:type="spellEnd"/>
      <w:r w:rsidRPr="00C56C3F">
        <w:rPr>
          <w:sz w:val="24"/>
          <w:szCs w:val="24"/>
        </w:rPr>
        <w:t xml:space="preserve"> и их характеристика.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Виды и особенности применения инновационных стратегий.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Классификация и характеристика типов конкурентного инновационного поведения.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Инновационная стратегия и эволюционный путь развития </w:t>
      </w:r>
      <w:proofErr w:type="spellStart"/>
      <w:r w:rsidRPr="00C56C3F">
        <w:rPr>
          <w:sz w:val="24"/>
          <w:szCs w:val="24"/>
        </w:rPr>
        <w:t>эксплерентов</w:t>
      </w:r>
      <w:proofErr w:type="spellEnd"/>
      <w:r w:rsidRPr="00C56C3F">
        <w:rPr>
          <w:sz w:val="24"/>
          <w:szCs w:val="24"/>
        </w:rPr>
        <w:t>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Инновационная стратегия и эволюционный путь развития </w:t>
      </w:r>
      <w:proofErr w:type="spellStart"/>
      <w:r w:rsidRPr="00C56C3F">
        <w:rPr>
          <w:sz w:val="24"/>
          <w:szCs w:val="24"/>
        </w:rPr>
        <w:t>патиентов</w:t>
      </w:r>
      <w:proofErr w:type="spellEnd"/>
      <w:r w:rsidRPr="00C56C3F">
        <w:rPr>
          <w:sz w:val="24"/>
          <w:szCs w:val="24"/>
        </w:rPr>
        <w:t>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Инновационная стратегия и эволюционный путь развития коммутантов.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Инновационная стратегия и эволюционный путь развития </w:t>
      </w:r>
      <w:proofErr w:type="spellStart"/>
      <w:r w:rsidRPr="00C56C3F">
        <w:rPr>
          <w:sz w:val="24"/>
          <w:szCs w:val="24"/>
        </w:rPr>
        <w:t>виолентов</w:t>
      </w:r>
      <w:proofErr w:type="spellEnd"/>
      <w:r w:rsidRPr="00C56C3F">
        <w:rPr>
          <w:sz w:val="24"/>
          <w:szCs w:val="24"/>
        </w:rPr>
        <w:t>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Характеристика инновационной предпринимательской среды.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Инновационный потенциал организации и методика его оценки.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Инновационный климат организации и методика его оценки.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Инновационная позиция организации и методика ее оценки. 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Инновационная активность и сила организации.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источники инвестиций в инновации.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Формы кредитования инвестиционной деятельности предприятия.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инжиниринга и реинжиниринга инноваций.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Сущность, принципы, цели и задачи государственной инновационной политики.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Функции государственных органов в инновационной сфере.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Формы государственной поддержки инновационной деятельности.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принципы инновационной политики предприятия.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Управление инновациями на предприятии.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Проблемы инновационной политики российских предприятий.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>Основы организации лицензионной деятельности.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Интеллектуальная собственность и основы ее правового регулирования.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классификация инновационных проектов.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принципы управления инновационными проектами.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Разработка инновационного проекта.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Содержание инновационного проекта.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lastRenderedPageBreak/>
        <w:t xml:space="preserve"> Содержание и этапы формирования портфеля инновационных проектов.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Экономическая эффективность проекта и методы ее оценки.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Методика оценки экономической эффективности проекта на основе дисконтирования.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Методика оценки экономической эффективности проекта, основанная на учетных ставках.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Критерии инвестиционной привлекательности проекта.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Бюджетная, социальная и экологическая эффективность инновационного проекта.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Мотивация в инновационном менеджменте.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Контроль в инновационном менеджменте.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содержание управления рисками.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Методы анализа рисков.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Методы оценки рисков.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Методы управления рисками.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содержание брэнд-стратегии инновации.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и содержание </w:t>
      </w:r>
      <w:proofErr w:type="spellStart"/>
      <w:r w:rsidRPr="00C56C3F">
        <w:rPr>
          <w:sz w:val="24"/>
          <w:szCs w:val="24"/>
        </w:rPr>
        <w:t>мэрджера</w:t>
      </w:r>
      <w:proofErr w:type="spellEnd"/>
      <w:r w:rsidRPr="00C56C3F">
        <w:rPr>
          <w:sz w:val="24"/>
          <w:szCs w:val="24"/>
        </w:rPr>
        <w:t>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</w:t>
      </w:r>
      <w:proofErr w:type="spellStart"/>
      <w:r w:rsidRPr="00C56C3F">
        <w:rPr>
          <w:sz w:val="24"/>
          <w:szCs w:val="24"/>
        </w:rPr>
        <w:t>фронтирования</w:t>
      </w:r>
      <w:proofErr w:type="spellEnd"/>
      <w:r w:rsidRPr="00C56C3F">
        <w:rPr>
          <w:sz w:val="24"/>
          <w:szCs w:val="24"/>
        </w:rPr>
        <w:t xml:space="preserve"> рынка инноваций.</w:t>
      </w:r>
    </w:p>
    <w:p w:rsidR="00435A1B" w:rsidRPr="00C56C3F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Характеристика ценового приема управления инновациями.</w:t>
      </w:r>
    </w:p>
    <w:p w:rsidR="00435A1B" w:rsidRDefault="00435A1B" w:rsidP="00435A1B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56C3F">
        <w:rPr>
          <w:sz w:val="24"/>
          <w:szCs w:val="24"/>
        </w:rPr>
        <w:t xml:space="preserve"> Сущность маркетингового приема управления инновациями.</w:t>
      </w:r>
    </w:p>
    <w:p w:rsidR="00435A1B" w:rsidRDefault="00435A1B" w:rsidP="00435A1B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F57042" w:rsidRDefault="00F57042"/>
    <w:sectPr w:rsidR="00F5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31D1"/>
    <w:multiLevelType w:val="hybridMultilevel"/>
    <w:tmpl w:val="D09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5B"/>
    <w:rsid w:val="00435A1B"/>
    <w:rsid w:val="009E7D5B"/>
    <w:rsid w:val="00F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669E3-2341-4A47-8DFF-DB84A709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</dc:creator>
  <cp:keywords/>
  <dc:description/>
  <cp:lastModifiedBy>REU</cp:lastModifiedBy>
  <cp:revision>2</cp:revision>
  <dcterms:created xsi:type="dcterms:W3CDTF">2023-11-22T10:04:00Z</dcterms:created>
  <dcterms:modified xsi:type="dcterms:W3CDTF">2023-11-22T10:05:00Z</dcterms:modified>
</cp:coreProperties>
</file>