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2E" w:rsidRPr="000F2DE4" w:rsidRDefault="00DA002E" w:rsidP="00933A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DE4">
        <w:rPr>
          <w:rFonts w:ascii="Times New Roman" w:hAnsi="Times New Roman" w:cs="Times New Roman"/>
          <w:b/>
          <w:sz w:val="32"/>
          <w:szCs w:val="32"/>
        </w:rPr>
        <w:t xml:space="preserve">Интернет – зависимость </w:t>
      </w:r>
      <w:r w:rsidR="004B169E" w:rsidRPr="000F2DE4">
        <w:rPr>
          <w:rFonts w:ascii="Times New Roman" w:hAnsi="Times New Roman" w:cs="Times New Roman"/>
          <w:b/>
          <w:sz w:val="32"/>
          <w:szCs w:val="32"/>
        </w:rPr>
        <w:t>у студентов</w:t>
      </w:r>
      <w:bookmarkStart w:id="0" w:name="_GoBack"/>
      <w:bookmarkEnd w:id="0"/>
    </w:p>
    <w:p w:rsidR="00DA002E" w:rsidRPr="000F2DE4" w:rsidRDefault="00DA002E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t xml:space="preserve"> </w:t>
      </w:r>
      <w:r w:rsidR="004B169E" w:rsidRPr="000F2DE4">
        <w:rPr>
          <w:rFonts w:ascii="Times New Roman" w:hAnsi="Times New Roman" w:cs="Times New Roman"/>
          <w:b/>
          <w:sz w:val="28"/>
          <w:szCs w:val="28"/>
        </w:rPr>
        <w:t>Долгова Ю.А.</w:t>
      </w:r>
      <w:r w:rsidRPr="000F2DE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B0157">
        <w:rPr>
          <w:rFonts w:ascii="Times New Roman" w:hAnsi="Times New Roman" w:cs="Times New Roman"/>
          <w:sz w:val="28"/>
          <w:szCs w:val="28"/>
        </w:rPr>
        <w:t>Оренбургский филиал РЭУ им. Г.В.Плеханова</w:t>
      </w:r>
      <w:r w:rsidR="004B169E" w:rsidRPr="000F2DE4">
        <w:rPr>
          <w:rFonts w:ascii="Times New Roman" w:hAnsi="Times New Roman" w:cs="Times New Roman"/>
          <w:sz w:val="28"/>
          <w:szCs w:val="28"/>
        </w:rPr>
        <w:t xml:space="preserve">, </w:t>
      </w:r>
      <w:r w:rsidR="004B0157">
        <w:rPr>
          <w:rFonts w:ascii="Times New Roman" w:hAnsi="Times New Roman" w:cs="Times New Roman"/>
          <w:sz w:val="28"/>
          <w:szCs w:val="28"/>
        </w:rPr>
        <w:t>3</w:t>
      </w:r>
      <w:r w:rsidR="004B169E" w:rsidRPr="000F2DE4">
        <w:rPr>
          <w:rFonts w:ascii="Times New Roman" w:hAnsi="Times New Roman" w:cs="Times New Roman"/>
          <w:sz w:val="28"/>
          <w:szCs w:val="28"/>
        </w:rPr>
        <w:t xml:space="preserve"> курс, </w:t>
      </w:r>
      <w:r w:rsidR="004B0157">
        <w:rPr>
          <w:rFonts w:ascii="Times New Roman" w:hAnsi="Times New Roman" w:cs="Times New Roman"/>
          <w:sz w:val="28"/>
          <w:szCs w:val="28"/>
        </w:rPr>
        <w:t>направление</w:t>
      </w:r>
      <w:r w:rsidR="004B169E" w:rsidRPr="000F2DE4">
        <w:rPr>
          <w:rFonts w:ascii="Times New Roman" w:hAnsi="Times New Roman" w:cs="Times New Roman"/>
          <w:sz w:val="28"/>
          <w:szCs w:val="28"/>
        </w:rPr>
        <w:t xml:space="preserve"> «</w:t>
      </w:r>
      <w:r w:rsidR="004B0157">
        <w:rPr>
          <w:rFonts w:ascii="Times New Roman" w:hAnsi="Times New Roman" w:cs="Times New Roman"/>
          <w:sz w:val="28"/>
          <w:szCs w:val="28"/>
        </w:rPr>
        <w:t>Экономика</w:t>
      </w:r>
      <w:r w:rsidRPr="000F2DE4">
        <w:rPr>
          <w:rFonts w:ascii="Times New Roman" w:hAnsi="Times New Roman" w:cs="Times New Roman"/>
          <w:sz w:val="28"/>
          <w:szCs w:val="28"/>
        </w:rPr>
        <w:t>»</w:t>
      </w:r>
      <w:r w:rsidR="004B0157">
        <w:rPr>
          <w:rFonts w:ascii="Times New Roman" w:hAnsi="Times New Roman" w:cs="Times New Roman"/>
          <w:sz w:val="28"/>
          <w:szCs w:val="28"/>
        </w:rPr>
        <w:t>, профиль «Финансы и кредит»</w:t>
      </w:r>
      <w:r w:rsidRPr="000F2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055" w:rsidRDefault="00DA002E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r w:rsidRPr="000F2DE4">
        <w:rPr>
          <w:rFonts w:ascii="Times New Roman" w:hAnsi="Times New Roman" w:cs="Times New Roman"/>
          <w:b/>
          <w:sz w:val="28"/>
          <w:szCs w:val="28"/>
        </w:rPr>
        <w:t>Лаптева Е.В</w:t>
      </w:r>
      <w:r w:rsidRPr="000F2DE4">
        <w:rPr>
          <w:rFonts w:ascii="Times New Roman" w:hAnsi="Times New Roman" w:cs="Times New Roman"/>
          <w:sz w:val="28"/>
          <w:szCs w:val="28"/>
        </w:rPr>
        <w:t xml:space="preserve">., к.э.н., </w:t>
      </w:r>
      <w:r w:rsidR="004B0157">
        <w:rPr>
          <w:rFonts w:ascii="Times New Roman" w:hAnsi="Times New Roman" w:cs="Times New Roman"/>
          <w:sz w:val="28"/>
          <w:szCs w:val="28"/>
        </w:rPr>
        <w:t>доцент</w:t>
      </w:r>
      <w:r w:rsidRPr="000F2DE4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4B0157">
        <w:rPr>
          <w:rFonts w:ascii="Times New Roman" w:hAnsi="Times New Roman" w:cs="Times New Roman"/>
          <w:sz w:val="28"/>
          <w:szCs w:val="28"/>
        </w:rPr>
        <w:t>финансов и менеджмента Оренбургского филиала РЭУ им.Г.В.Плеханова</w:t>
      </w:r>
    </w:p>
    <w:p w:rsidR="000F2DE4" w:rsidRPr="000F2DE4" w:rsidRDefault="000F2DE4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0CA" w:rsidRPr="000F2DE4" w:rsidRDefault="00CB0055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t>За последнее десятилетие интернет стал неотъемлемой частью жизни для большинства населения. Сегодня любой современный человек хоть раз в день, для общения, работы или просто поиска нужной информации посещает сети всемирной паутины. Безусловно, интернет имеет огромное значение в современном мире и приносит большую пользу человечеству: как неиссякаемый источник информации, доступный способ приобретения навыков и знаний, как незаменимый помощник в работе и бизнесе, как средство проведения и планирования досуга, как место для знакомств и способ поддержания связи. Интернет облегчает выбор и покупку необходимых товаров и услуг, а также позволяет сэкономить на их приобретении…Однако, хотелось бы сказать об одном негативном последствии сопровождающем распространение интернета по миру – об интернет-зависимости. Психологи бьют тревогу и сравнивают феномен интернет-</w:t>
      </w:r>
      <w:r w:rsidR="004B169E" w:rsidRPr="000F2DE4">
        <w:rPr>
          <w:rFonts w:ascii="Times New Roman" w:hAnsi="Times New Roman" w:cs="Times New Roman"/>
          <w:sz w:val="28"/>
          <w:szCs w:val="28"/>
        </w:rPr>
        <w:t xml:space="preserve"> </w:t>
      </w:r>
      <w:r w:rsidRPr="000F2DE4">
        <w:rPr>
          <w:rFonts w:ascii="Times New Roman" w:hAnsi="Times New Roman" w:cs="Times New Roman"/>
          <w:sz w:val="28"/>
          <w:szCs w:val="28"/>
        </w:rPr>
        <w:t>зависимости не иначе как с пристрастием к алкоголю и наркотикам. Поводы для беспокойства действительно имеются.</w:t>
      </w:r>
    </w:p>
    <w:p w:rsidR="0070320E" w:rsidRPr="000F2DE4" w:rsidRDefault="00CB0055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t>В связи с  обозначенной проблемой интернет – зависимости, которую некоторые ученые сравнивают не иначе как с пристрастием к алкоголю и наркот</w:t>
      </w:r>
      <w:r w:rsidR="0070320E" w:rsidRPr="000F2DE4">
        <w:rPr>
          <w:rFonts w:ascii="Times New Roman" w:hAnsi="Times New Roman" w:cs="Times New Roman"/>
          <w:sz w:val="28"/>
          <w:szCs w:val="28"/>
        </w:rPr>
        <w:t>и</w:t>
      </w:r>
      <w:r w:rsidRPr="000F2DE4">
        <w:rPr>
          <w:rFonts w:ascii="Times New Roman" w:hAnsi="Times New Roman" w:cs="Times New Roman"/>
          <w:sz w:val="28"/>
          <w:szCs w:val="28"/>
        </w:rPr>
        <w:t>кам</w:t>
      </w:r>
      <w:r w:rsidR="0070320E" w:rsidRPr="000F2DE4">
        <w:rPr>
          <w:rFonts w:ascii="Times New Roman" w:hAnsi="Times New Roman" w:cs="Times New Roman"/>
          <w:sz w:val="28"/>
          <w:szCs w:val="28"/>
        </w:rPr>
        <w:t>, было проведено социологическое исследование.</w:t>
      </w:r>
    </w:p>
    <w:p w:rsidR="0070320E" w:rsidRPr="000F2DE4" w:rsidRDefault="0070320E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t xml:space="preserve">Объектом анкетного опроса являются студенты </w:t>
      </w:r>
      <w:r w:rsidR="00A51E2E">
        <w:rPr>
          <w:rFonts w:ascii="Times New Roman" w:hAnsi="Times New Roman" w:cs="Times New Roman"/>
          <w:sz w:val="28"/>
          <w:szCs w:val="28"/>
        </w:rPr>
        <w:t>Оренбургский флилиал РЭУ им.Г.В.Плеханова</w:t>
      </w:r>
      <w:r w:rsidRPr="000F2DE4">
        <w:rPr>
          <w:rFonts w:ascii="Times New Roman" w:hAnsi="Times New Roman" w:cs="Times New Roman"/>
          <w:sz w:val="28"/>
          <w:szCs w:val="28"/>
        </w:rPr>
        <w:t>.</w:t>
      </w:r>
    </w:p>
    <w:p w:rsidR="0070320E" w:rsidRPr="000F2DE4" w:rsidRDefault="0070320E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t>Предметом исследования – Интернет – зависимость среди молодежи.</w:t>
      </w:r>
    </w:p>
    <w:p w:rsidR="004B169E" w:rsidRPr="000F2DE4" w:rsidRDefault="0070320E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t xml:space="preserve">Целью проведения выборочного обследования являлось выявление Интернет – зависимости  студентов университета. Место проведения </w:t>
      </w:r>
      <w:r w:rsidRPr="000F2DE4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исследования – город Оренбург, Оренбургский </w:t>
      </w:r>
      <w:r w:rsidR="00A51E2E">
        <w:rPr>
          <w:rFonts w:ascii="Times New Roman" w:hAnsi="Times New Roman" w:cs="Times New Roman"/>
          <w:sz w:val="28"/>
          <w:szCs w:val="28"/>
        </w:rPr>
        <w:t>филиал РЭУ им.Г.В.Плеханова</w:t>
      </w:r>
      <w:r w:rsidRPr="000F2D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9D2" w:rsidRPr="000F2DE4" w:rsidRDefault="002469D2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2469D2" w:rsidRPr="000F2DE4" w:rsidRDefault="002469D2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A51E2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>ыяснить, пользуется ли молодежь Интернетом;</w:t>
      </w:r>
    </w:p>
    <w:p w:rsidR="002469D2" w:rsidRPr="000F2DE4" w:rsidRDefault="002469D2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A51E2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>ыявить, какова потребность молодежи в Интернете;</w:t>
      </w:r>
    </w:p>
    <w:p w:rsidR="002469D2" w:rsidRPr="000F2DE4" w:rsidRDefault="002469D2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A51E2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>ыяснить влияет ли Интернет на учебу у молодежи;</w:t>
      </w:r>
    </w:p>
    <w:p w:rsidR="002469D2" w:rsidRPr="000F2DE4" w:rsidRDefault="002469D2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A51E2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A002E"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>ыявить влияет ли Интернет на здоровье;</w:t>
      </w:r>
    </w:p>
    <w:p w:rsidR="00DA002E" w:rsidRPr="000F2DE4" w:rsidRDefault="00DA002E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A51E2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>роанализировать каково отношение молодежи к Интернету;</w:t>
      </w:r>
    </w:p>
    <w:p w:rsidR="00DA002E" w:rsidRPr="000F2DE4" w:rsidRDefault="00DA002E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A51E2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>сследовать считают ли себя молодые люди зависимыми от Интернета</w:t>
      </w:r>
      <w:r w:rsidR="00A51E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15D4" w:rsidRPr="000F2DE4" w:rsidRDefault="00B515D4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инструментом исследования является анкета, состоящая из 11 вопросов, которая позволяет решить поставленные задачи. В анкетном опросе приняли участие 64  человека, т.е. 10% от общего количества студентов юридического факультета.</w:t>
      </w:r>
    </w:p>
    <w:p w:rsidR="00B515D4" w:rsidRPr="000F2DE4" w:rsidRDefault="00B515D4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>Анализ результатов анкетного опроса показал, что на сегодняшний день глобальной сетью Интернет пользуется все студенты.  Об этом свидетельствуют данные, полученные в ходе исследования. Так</w:t>
      </w:r>
      <w:r w:rsidR="007B141D"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</w:t>
      </w:r>
      <w:r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респонденты отметили, что </w:t>
      </w:r>
      <w:r w:rsidR="007B141D"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>пользуются Интернетом – 100%, не было таких ответов, где указали вариант ответа «нет», т.е. – 0%.</w:t>
      </w:r>
      <w:r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(рисунок 1). Это говорит о том, что </w:t>
      </w:r>
      <w:r w:rsidR="007B141D"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студенты являются пользователями глобальной сети Интернет без исключения. </w:t>
      </w:r>
    </w:p>
    <w:p w:rsidR="008240B1" w:rsidRPr="000F2DE4" w:rsidRDefault="008240B1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DE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91455" cy="207199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73CA" w:rsidRPr="000F2DE4" w:rsidRDefault="00F573CA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>Рис. 1 Распределение ответов респондентов на вопрос: «Пользуетесь ли Вы глобальной сетью Интернет?»</w:t>
      </w:r>
    </w:p>
    <w:p w:rsidR="002469D2" w:rsidRPr="000F2DE4" w:rsidRDefault="00C9284B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Еще одним фактором в пользу того, что Интернет занимает у человека много времени, а именно более 5 часо</w:t>
      </w:r>
      <w:r w:rsidR="005E6861"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>в по данным опроса составил 50</w:t>
      </w:r>
      <w:r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студенты которые проводят время в Интернете 4 – 5 часов в день – 23,43%, </w:t>
      </w:r>
      <w:r w:rsidR="005E6861"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2- 4 часа в Интернете проводят – 15,62%, менее 2 часов в день – 10,93%. </w:t>
      </w:r>
      <w:r w:rsidR="00A80678"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 2. </w:t>
      </w:r>
      <w:r w:rsidR="005E6861"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>Это по</w:t>
      </w:r>
      <w:r w:rsidR="001A0FB9"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>дт</w:t>
      </w:r>
      <w:r w:rsidR="005E6861"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верждает, что большинство студентов проводят более 5 часов </w:t>
      </w:r>
      <w:r w:rsidR="001A0FB9"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в глобальной сети Интернет и совсем незначительная часть студентов проводит свое время в Интернете не более 2- 4 часов в день. </w:t>
      </w:r>
    </w:p>
    <w:p w:rsidR="0070320E" w:rsidRPr="000F2DE4" w:rsidRDefault="0070320E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t xml:space="preserve"> </w:t>
      </w:r>
      <w:r w:rsidR="0009390F" w:rsidRPr="000F2D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5950" cy="30384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9390F" w:rsidRPr="000F2DE4" w:rsidRDefault="00CB0055" w:rsidP="000F2DE4">
      <w:pPr>
        <w:tabs>
          <w:tab w:val="left" w:pos="26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DE4">
        <w:rPr>
          <w:rFonts w:ascii="Times New Roman" w:hAnsi="Times New Roman" w:cs="Times New Roman"/>
          <w:sz w:val="24"/>
          <w:szCs w:val="24"/>
        </w:rPr>
        <w:t xml:space="preserve"> </w:t>
      </w:r>
      <w:r w:rsidR="0009390F" w:rsidRPr="000F2DE4">
        <w:rPr>
          <w:rFonts w:ascii="Times New Roman" w:hAnsi="Times New Roman" w:cs="Times New Roman"/>
          <w:sz w:val="24"/>
          <w:szCs w:val="24"/>
        </w:rPr>
        <w:t>Рис.2 Распределение ответов респондентов на вопрос: «Сколько времени Вы проводите в Интернете?»</w:t>
      </w:r>
    </w:p>
    <w:p w:rsidR="00CB0055" w:rsidRPr="000F2DE4" w:rsidRDefault="00CB0055" w:rsidP="000F2DE4">
      <w:pPr>
        <w:tabs>
          <w:tab w:val="left" w:pos="26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55" w:rsidRPr="000F2DE4" w:rsidRDefault="0009390F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t>По данным анкеты стало известно, что на вопрос «Какова ваша потребность в Интернете?»  4,68% - относятся равнодушно к Интернету, у 14,66% периодически возникает потребность выйти в Интернет,  испытывают ежедневную потребность в Интернете – 76,56%</w:t>
      </w:r>
      <w:r w:rsidR="001A3429" w:rsidRPr="000F2DE4">
        <w:rPr>
          <w:rFonts w:ascii="Times New Roman" w:hAnsi="Times New Roman" w:cs="Times New Roman"/>
          <w:sz w:val="28"/>
          <w:szCs w:val="28"/>
        </w:rPr>
        <w:t xml:space="preserve">, не представляют свою жизнь без интернета всего лишь – 9,37%. </w:t>
      </w:r>
      <w:r w:rsidR="00ED2CAC" w:rsidRPr="000F2DE4">
        <w:rPr>
          <w:rFonts w:ascii="Times New Roman" w:hAnsi="Times New Roman" w:cs="Times New Roman"/>
          <w:sz w:val="28"/>
          <w:szCs w:val="28"/>
        </w:rPr>
        <w:t>Рис 3.</w:t>
      </w:r>
    </w:p>
    <w:p w:rsidR="001A3429" w:rsidRPr="000F2DE4" w:rsidRDefault="00A80678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0678" w:rsidRPr="000F2DE4" w:rsidRDefault="00A80678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t>Рис. 3 Распределение ответов респондентов на вопрос: «</w:t>
      </w:r>
      <w:r w:rsidR="00ED2CAC" w:rsidRPr="000F2DE4">
        <w:rPr>
          <w:rFonts w:ascii="Times New Roman" w:hAnsi="Times New Roman" w:cs="Times New Roman"/>
          <w:sz w:val="28"/>
          <w:szCs w:val="28"/>
        </w:rPr>
        <w:t>Какова Ваша потребность в Интернете</w:t>
      </w:r>
      <w:r w:rsidRPr="000F2DE4">
        <w:rPr>
          <w:rFonts w:ascii="Times New Roman" w:hAnsi="Times New Roman" w:cs="Times New Roman"/>
          <w:sz w:val="28"/>
          <w:szCs w:val="28"/>
        </w:rPr>
        <w:t>?»</w:t>
      </w:r>
    </w:p>
    <w:p w:rsidR="00A80678" w:rsidRPr="000F2DE4" w:rsidRDefault="00ED2CAC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t>В результате исследования стало известно, что молодые люди считают, что Интернет никак не влияет на общение с окружающими, так ответили  60 человек.  На вариант ответа «с появлением Интернета стал(а) меньше общаться с друзьями» ответили 3 человека, а вот такой вариант ответа как «Интернет заменяет мне реальное общение» собрал малое количество респондентов, всего лишь 1 человек придерживается такого мнения. Рис 4.</w:t>
      </w:r>
    </w:p>
    <w:p w:rsidR="00ED2CAC" w:rsidRPr="000F2DE4" w:rsidRDefault="00ED2CAC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1107" cy="2694562"/>
            <wp:effectExtent l="1905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578B" w:rsidRPr="0010561E" w:rsidRDefault="0011578B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61E">
        <w:rPr>
          <w:rFonts w:ascii="Times New Roman" w:hAnsi="Times New Roman" w:cs="Times New Roman"/>
          <w:sz w:val="24"/>
          <w:szCs w:val="24"/>
        </w:rPr>
        <w:t>Рис. 4 Распределение ответов респондентов на вопрос: «Как Интернет влияет на Ваше общение с окружающими?»</w:t>
      </w:r>
    </w:p>
    <w:p w:rsidR="0011578B" w:rsidRPr="000F2DE4" w:rsidRDefault="002C7C79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lastRenderedPageBreak/>
        <w:t>Многие родители замечают, что их детям мешает учиться Интернет, а точнее постоянное времяпр</w:t>
      </w:r>
      <w:r w:rsidR="00F91584" w:rsidRPr="000F2DE4">
        <w:rPr>
          <w:rFonts w:ascii="Times New Roman" w:hAnsi="Times New Roman" w:cs="Times New Roman"/>
          <w:sz w:val="28"/>
          <w:szCs w:val="28"/>
        </w:rPr>
        <w:t xml:space="preserve">овождение в нем. Так вот, мы по </w:t>
      </w:r>
      <w:r w:rsidRPr="000F2DE4">
        <w:rPr>
          <w:rFonts w:ascii="Times New Roman" w:hAnsi="Times New Roman" w:cs="Times New Roman"/>
          <w:sz w:val="28"/>
          <w:szCs w:val="28"/>
        </w:rPr>
        <w:t>интерес</w:t>
      </w:r>
      <w:r w:rsidR="00F91584" w:rsidRPr="000F2DE4">
        <w:rPr>
          <w:rFonts w:ascii="Times New Roman" w:hAnsi="Times New Roman" w:cs="Times New Roman"/>
          <w:sz w:val="28"/>
          <w:szCs w:val="28"/>
        </w:rPr>
        <w:t xml:space="preserve">овались у студентов влияет ли </w:t>
      </w:r>
      <w:r w:rsidRPr="000F2DE4">
        <w:rPr>
          <w:rFonts w:ascii="Times New Roman" w:hAnsi="Times New Roman" w:cs="Times New Roman"/>
          <w:sz w:val="28"/>
          <w:szCs w:val="28"/>
        </w:rPr>
        <w:t xml:space="preserve"> Интернет на </w:t>
      </w:r>
      <w:r w:rsidR="00F91584" w:rsidRPr="000F2DE4">
        <w:rPr>
          <w:rFonts w:ascii="Times New Roman" w:hAnsi="Times New Roman" w:cs="Times New Roman"/>
          <w:sz w:val="28"/>
          <w:szCs w:val="28"/>
        </w:rPr>
        <w:t xml:space="preserve">их </w:t>
      </w:r>
      <w:r w:rsidRPr="000F2DE4">
        <w:rPr>
          <w:rFonts w:ascii="Times New Roman" w:hAnsi="Times New Roman" w:cs="Times New Roman"/>
          <w:sz w:val="28"/>
          <w:szCs w:val="28"/>
        </w:rPr>
        <w:t>учебу или наоборот помогает учиться. Вариант ответа, что Интернет не влияет на учебу</w:t>
      </w:r>
      <w:r w:rsidR="00F91584" w:rsidRPr="000F2DE4">
        <w:rPr>
          <w:rFonts w:ascii="Times New Roman" w:hAnsi="Times New Roman" w:cs="Times New Roman"/>
          <w:sz w:val="28"/>
          <w:szCs w:val="28"/>
        </w:rPr>
        <w:t>,</w:t>
      </w:r>
      <w:r w:rsidRPr="000F2DE4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F91584" w:rsidRPr="000F2DE4">
        <w:rPr>
          <w:rFonts w:ascii="Times New Roman" w:hAnsi="Times New Roman" w:cs="Times New Roman"/>
          <w:sz w:val="28"/>
          <w:szCs w:val="28"/>
        </w:rPr>
        <w:t xml:space="preserve">35,93%, а вот большинство респондентов имеют такое мнение, что Интернет помогает учиться – 53,12%, Интернет мешает учиться только 12,5% студентам. Рис 5.  Такие данные подтверждают, что студентам Интернет помогает учиться, так как это наиболее быстрый и удобный источник получения информации. </w:t>
      </w:r>
    </w:p>
    <w:p w:rsidR="002C7C79" w:rsidRPr="000F2DE4" w:rsidRDefault="00F91584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4114800" cy="2266545"/>
            <wp:effectExtent l="19050" t="0" r="19050" b="4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782D" w:rsidRPr="0010561E" w:rsidRDefault="009C782D" w:rsidP="00105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61E">
        <w:rPr>
          <w:rFonts w:ascii="Times New Roman" w:hAnsi="Times New Roman" w:cs="Times New Roman"/>
          <w:sz w:val="24"/>
          <w:szCs w:val="24"/>
        </w:rPr>
        <w:t>Рис. 5 Распределение ответов респондентов на вопрос: «Влияет ли Интернет на учебу?»</w:t>
      </w:r>
    </w:p>
    <w:p w:rsidR="0010561E" w:rsidRDefault="0010561E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82D" w:rsidRPr="000F2DE4" w:rsidRDefault="009C782D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t xml:space="preserve">Также немало значимым вопросом был вопрос о влиянии Интернета на здоровье. </w:t>
      </w:r>
      <w:r w:rsidR="006A63C3" w:rsidRPr="000F2DE4">
        <w:rPr>
          <w:rFonts w:ascii="Times New Roman" w:hAnsi="Times New Roman" w:cs="Times New Roman"/>
          <w:sz w:val="28"/>
          <w:szCs w:val="28"/>
        </w:rPr>
        <w:t xml:space="preserve">«Влияет незначительно», этот вариант ответа на первом месте – 42 человека. На втором месте, «здоровье значительно ухудшилось» – 12 человек. Третье место у варианта ответа «Интернет не влияет на здоровье» - 10 человек. Рис.6. Исходя из полученных данных, можно сказать, что большинство студентов всё – таки считают, что Интернет влияет на здоровье человека незначительно. </w:t>
      </w:r>
    </w:p>
    <w:p w:rsidR="006A63C3" w:rsidRPr="000F2DE4" w:rsidRDefault="006A63C3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noProof/>
          <w:color w:val="FFC000"/>
          <w:sz w:val="28"/>
          <w:szCs w:val="28"/>
          <w:lang w:eastAsia="ru-RU"/>
        </w:rPr>
        <w:lastRenderedPageBreak/>
        <w:drawing>
          <wp:inline distT="0" distB="0" distL="0" distR="0">
            <wp:extent cx="5238750" cy="2657475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0AD5" w:rsidRPr="0010561E" w:rsidRDefault="00A50AD5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61E">
        <w:rPr>
          <w:rFonts w:ascii="Times New Roman" w:hAnsi="Times New Roman" w:cs="Times New Roman"/>
          <w:sz w:val="24"/>
          <w:szCs w:val="24"/>
        </w:rPr>
        <w:t>Рис.6 Распределение ответов респондентов на вопрос: «Как Вы считаете, влияет ли Интернет на здоровье?»</w:t>
      </w:r>
    </w:p>
    <w:p w:rsidR="0010561E" w:rsidRDefault="0010561E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AD5" w:rsidRPr="000F2DE4" w:rsidRDefault="005D6C36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t>Далее последовал вопрос</w:t>
      </w:r>
      <w:r w:rsidR="00A50AD5" w:rsidRPr="000F2DE4">
        <w:rPr>
          <w:rFonts w:ascii="Times New Roman" w:hAnsi="Times New Roman" w:cs="Times New Roman"/>
          <w:sz w:val="28"/>
          <w:szCs w:val="28"/>
        </w:rPr>
        <w:t xml:space="preserve"> об отношении к Интернету студентов. </w:t>
      </w:r>
      <w:r w:rsidRPr="000F2DE4">
        <w:rPr>
          <w:rFonts w:ascii="Times New Roman" w:hAnsi="Times New Roman" w:cs="Times New Roman"/>
          <w:sz w:val="28"/>
          <w:szCs w:val="28"/>
        </w:rPr>
        <w:t xml:space="preserve">Самым популярным ответом на вопрос стал «Интернет – полезное открытие» - 90,62%. На ответ «Всё равно на Интернет» ответили 3,12%. «Считаете Интернет бесполезной тратой времени» ответили 6,25%. </w:t>
      </w:r>
      <w:r w:rsidR="00392EDF" w:rsidRPr="000F2DE4">
        <w:rPr>
          <w:rFonts w:ascii="Times New Roman" w:hAnsi="Times New Roman" w:cs="Times New Roman"/>
          <w:sz w:val="28"/>
          <w:szCs w:val="28"/>
        </w:rPr>
        <w:t>Рис 7.</w:t>
      </w:r>
    </w:p>
    <w:p w:rsidR="00392EDF" w:rsidRPr="000F2DE4" w:rsidRDefault="00392EDF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6630" cy="2626468"/>
            <wp:effectExtent l="19050" t="0" r="12970" b="243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92EDF" w:rsidRPr="000F2DE4" w:rsidRDefault="00392EDF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t>Рис. 7. Распределение ответов респондентов на вопрос: «Ваше отношение к Интернету?»</w:t>
      </w:r>
    </w:p>
    <w:p w:rsidR="00A50AD5" w:rsidRPr="000F2DE4" w:rsidRDefault="00A50AD5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3C3" w:rsidRPr="000F2DE4" w:rsidRDefault="00BF0366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t xml:space="preserve">Интересным вопросом стал вопрос о том, как часто студенты пренебрегают сном, так как засиживаются допоздна в Интернете. 10 человек </w:t>
      </w:r>
      <w:r w:rsidRPr="000F2DE4">
        <w:rPr>
          <w:rFonts w:ascii="Times New Roman" w:hAnsi="Times New Roman" w:cs="Times New Roman"/>
          <w:sz w:val="28"/>
          <w:szCs w:val="28"/>
        </w:rPr>
        <w:lastRenderedPageBreak/>
        <w:t xml:space="preserve">ответили, что никогда не засиживаются допоздна в Интернете. 5 человек ответили, что часто пренебрегают сном, проводя время в Интернете. </w:t>
      </w:r>
      <w:r w:rsidR="000E22B4" w:rsidRPr="000F2DE4">
        <w:rPr>
          <w:rFonts w:ascii="Times New Roman" w:hAnsi="Times New Roman" w:cs="Times New Roman"/>
          <w:sz w:val="28"/>
          <w:szCs w:val="28"/>
        </w:rPr>
        <w:t xml:space="preserve">Большинство респондентов отметили вариант ответа «редко», что составило 49 человек. А вот студенты, которые постоянно засиживаются допоздна, составило – 0 человек. Это очень радует, что студенты всё – таки не пренебрегают сном ради Интернета. Рис.8 </w:t>
      </w:r>
    </w:p>
    <w:p w:rsidR="000E22B4" w:rsidRPr="000F2DE4" w:rsidRDefault="000E22B4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t xml:space="preserve">   </w:t>
      </w:r>
      <w:r w:rsidRPr="000F2D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3906" cy="2344366"/>
            <wp:effectExtent l="19050" t="0" r="10944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E22B4" w:rsidRPr="000F2DE4" w:rsidRDefault="000E22B4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DE4">
        <w:rPr>
          <w:rFonts w:ascii="Times New Roman" w:hAnsi="Times New Roman" w:cs="Times New Roman"/>
          <w:sz w:val="24"/>
          <w:szCs w:val="24"/>
        </w:rPr>
        <w:t>Рис.8 Распределение ответов респондентов на вопрос: «Часто ли Вы пренебрегаете сном, так как засиживаетесь допоздна в Интернете?»</w:t>
      </w:r>
    </w:p>
    <w:p w:rsidR="000F2DE4" w:rsidRDefault="000F2DE4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DE4" w:rsidRDefault="00136A3F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2DE4">
        <w:rPr>
          <w:rFonts w:ascii="Times New Roman" w:hAnsi="Times New Roman" w:cs="Times New Roman"/>
          <w:sz w:val="28"/>
          <w:szCs w:val="28"/>
        </w:rPr>
        <w:t>Далее мы задали вопрос о том, считают ли себя студенты зависимыми от Интернета. Многие респонденты не считают себя зависимыми людьми – 39 человек, а 23 человека затрудняются ответить на такой вопрос. Однако были получены данные о том, что 2 человека всё  - таки считают себя зависимыми от Интернета. Рис. 9.</w:t>
      </w:r>
      <w:r w:rsidR="000F2DE4" w:rsidRPr="000F2D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36A3F" w:rsidRPr="000F2DE4" w:rsidRDefault="000F2DE4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72125" cy="2943225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00C39" w:rsidRPr="000F2DE4" w:rsidRDefault="00136A3F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t xml:space="preserve">    </w:t>
      </w:r>
      <w:r w:rsidR="00D7584C" w:rsidRPr="000F2DE4">
        <w:rPr>
          <w:rFonts w:ascii="Times New Roman" w:hAnsi="Times New Roman" w:cs="Times New Roman"/>
          <w:sz w:val="28"/>
          <w:szCs w:val="28"/>
        </w:rPr>
        <w:br/>
      </w:r>
      <w:r w:rsidR="00D00C39" w:rsidRPr="000F2DE4">
        <w:rPr>
          <w:rFonts w:ascii="Times New Roman" w:hAnsi="Times New Roman" w:cs="Times New Roman"/>
          <w:sz w:val="24"/>
          <w:szCs w:val="24"/>
        </w:rPr>
        <w:t>Рис.9 Распределение ответов респондентов на вопрос: «Считаете ли Вы себя зависимым человеком?»</w:t>
      </w:r>
    </w:p>
    <w:p w:rsidR="00D00C39" w:rsidRPr="000F2DE4" w:rsidRDefault="00D00C39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t xml:space="preserve">Другой вопрос был о бесцельном времяпровождении в Интернете. Результаты  </w:t>
      </w:r>
      <w:r w:rsidR="00694AFB" w:rsidRPr="000F2DE4">
        <w:rPr>
          <w:rFonts w:ascii="Times New Roman" w:hAnsi="Times New Roman" w:cs="Times New Roman"/>
          <w:sz w:val="28"/>
          <w:szCs w:val="28"/>
        </w:rPr>
        <w:t xml:space="preserve">показали, что самый популярный ответ был «иногда замечаю, что бесцельно провожу время в Интернете» - 62,5%, следующим по популярности ответом стал ответ «часто замечаю о бесцельном времяпровождении в Интернете» - 31,25%, на ответ «затрудняюсь ответить» ответили 6,25%. Рис.10. </w:t>
      </w:r>
    </w:p>
    <w:p w:rsidR="00694AFB" w:rsidRPr="000F2DE4" w:rsidRDefault="00694AFB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t xml:space="preserve"> </w:t>
      </w:r>
      <w:r w:rsidR="00112653" w:rsidRPr="000F2D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9123" cy="3103124"/>
            <wp:effectExtent l="19050" t="0" r="21077" b="2026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34E95" w:rsidRPr="000F2DE4" w:rsidRDefault="00134E95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DE4">
        <w:rPr>
          <w:rFonts w:ascii="Times New Roman" w:hAnsi="Times New Roman" w:cs="Times New Roman"/>
          <w:sz w:val="24"/>
          <w:szCs w:val="24"/>
        </w:rPr>
        <w:lastRenderedPageBreak/>
        <w:t>Рис.10  Распределение ответов респондентов на вопрос: «Замечаете ли вы, что проводите время в Интернете бесцельно?»</w:t>
      </w:r>
    </w:p>
    <w:p w:rsidR="00136A3F" w:rsidRPr="000F2DE4" w:rsidRDefault="00134E95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t xml:space="preserve">Финальным вопросом для респондентов оказался вопрос, в котором почти все опрошенные ответили одинаково. Итак, откуда чаще всего студенты заходят в Интернет ответили «равнозначно, и с компьютера и с телефона» - 60 человека, на ответ «с телефона» ответили 4 человека, а вот «с компьютера» ответили 0 человек. Рис.11 </w:t>
      </w:r>
    </w:p>
    <w:p w:rsidR="00134E95" w:rsidRPr="000F2DE4" w:rsidRDefault="00134E95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1030" cy="3249038"/>
            <wp:effectExtent l="19050" t="0" r="12970" b="8512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200AC" w:rsidRPr="000F2DE4" w:rsidRDefault="008200AC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DE4">
        <w:rPr>
          <w:rFonts w:ascii="Times New Roman" w:hAnsi="Times New Roman" w:cs="Times New Roman"/>
          <w:sz w:val="24"/>
          <w:szCs w:val="24"/>
        </w:rPr>
        <w:t>Рис.11  Распределение ответов респондентов на вопрос: «Откуда Вы чаще всего заходите в Интернет?»</w:t>
      </w:r>
    </w:p>
    <w:p w:rsidR="000F2DE4" w:rsidRDefault="008200AC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200AC" w:rsidRDefault="008200AC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t>Итак, по результатам проведенного исследования можно сделать вывод, что все студенты непосредственно пользуются Интернетом. По мнению опрошенных, глобальная сеть Интернет помогает студентам учиться, быстро находить ценную и нужную информацию. Также молодые люди уверенны в том, что Интернет не влияет на их здоровье и общение с окружающими</w:t>
      </w:r>
      <w:r w:rsidR="00AF143F" w:rsidRPr="000F2DE4">
        <w:rPr>
          <w:rFonts w:ascii="Times New Roman" w:hAnsi="Times New Roman" w:cs="Times New Roman"/>
          <w:sz w:val="28"/>
          <w:szCs w:val="28"/>
        </w:rPr>
        <w:t xml:space="preserve">, однако по результатам исследования большинство студентов проводят в Интернете каждый день более 5 часов, а также находятся в  Интернете как с телефона, так и с компьютера равнозначно, но не считают себя зависимыми от Интернета. Можно сказать, что Интернет несомненно </w:t>
      </w:r>
      <w:r w:rsidR="00AF143F" w:rsidRPr="000F2DE4">
        <w:rPr>
          <w:rFonts w:ascii="Times New Roman" w:hAnsi="Times New Roman" w:cs="Times New Roman"/>
          <w:sz w:val="28"/>
          <w:szCs w:val="28"/>
        </w:rPr>
        <w:lastRenderedPageBreak/>
        <w:t>нужен, однако не стоит много времени проводить в нем, так как доказано учеными, что Интернет – зависимость окутывает весь мир и долгое времяпровождение</w:t>
      </w:r>
      <w:r w:rsidR="000F2DE4" w:rsidRPr="000F2DE4">
        <w:rPr>
          <w:rFonts w:ascii="Times New Roman" w:hAnsi="Times New Roman" w:cs="Times New Roman"/>
          <w:sz w:val="28"/>
          <w:szCs w:val="28"/>
        </w:rPr>
        <w:t xml:space="preserve"> в нем</w:t>
      </w:r>
      <w:r w:rsidR="00AF143F" w:rsidRPr="000F2DE4">
        <w:rPr>
          <w:rFonts w:ascii="Times New Roman" w:hAnsi="Times New Roman" w:cs="Times New Roman"/>
          <w:sz w:val="28"/>
          <w:szCs w:val="28"/>
        </w:rPr>
        <w:t xml:space="preserve"> вредит здоровью, поэтому нам нужно больше реального общения, а не виртуального.</w:t>
      </w:r>
    </w:p>
    <w:p w:rsidR="00A51E2E" w:rsidRPr="00A51E2E" w:rsidRDefault="00A51E2E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E2E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A51E2E" w:rsidRPr="000F2DE4" w:rsidRDefault="00A51E2E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0AC" w:rsidRPr="000F2DE4" w:rsidRDefault="008200AC" w:rsidP="000F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00AC" w:rsidRPr="000F2DE4" w:rsidSect="00DF7D36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159" w:rsidRDefault="00414159" w:rsidP="0011578B">
      <w:pPr>
        <w:spacing w:after="0" w:line="240" w:lineRule="auto"/>
      </w:pPr>
      <w:r>
        <w:separator/>
      </w:r>
    </w:p>
  </w:endnote>
  <w:endnote w:type="continuationSeparator" w:id="0">
    <w:p w:rsidR="00414159" w:rsidRDefault="00414159" w:rsidP="0011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960671"/>
      <w:docPartObj>
        <w:docPartGallery w:val="Page Numbers (Bottom of Page)"/>
        <w:docPartUnique/>
      </w:docPartObj>
    </w:sdtPr>
    <w:sdtContent>
      <w:p w:rsidR="0010561E" w:rsidRDefault="00FB6E61">
        <w:pPr>
          <w:pStyle w:val="a9"/>
          <w:jc w:val="center"/>
        </w:pPr>
        <w:r>
          <w:fldChar w:fldCharType="begin"/>
        </w:r>
        <w:r w:rsidR="0010561E">
          <w:instrText>PAGE   \* MERGEFORMAT</w:instrText>
        </w:r>
        <w:r>
          <w:fldChar w:fldCharType="separate"/>
        </w:r>
        <w:r w:rsidR="008A500F">
          <w:rPr>
            <w:noProof/>
          </w:rPr>
          <w:t>2</w:t>
        </w:r>
        <w:r>
          <w:fldChar w:fldCharType="end"/>
        </w:r>
      </w:p>
    </w:sdtContent>
  </w:sdt>
  <w:p w:rsidR="0010561E" w:rsidRDefault="0010561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159" w:rsidRDefault="00414159" w:rsidP="0011578B">
      <w:pPr>
        <w:spacing w:after="0" w:line="240" w:lineRule="auto"/>
      </w:pPr>
      <w:r>
        <w:separator/>
      </w:r>
    </w:p>
  </w:footnote>
  <w:footnote w:type="continuationSeparator" w:id="0">
    <w:p w:rsidR="00414159" w:rsidRDefault="00414159" w:rsidP="00115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7C5"/>
    <w:rsid w:val="00002280"/>
    <w:rsid w:val="000668A0"/>
    <w:rsid w:val="0009390F"/>
    <w:rsid w:val="000D682A"/>
    <w:rsid w:val="000E22B4"/>
    <w:rsid w:val="000F2DE4"/>
    <w:rsid w:val="0010561E"/>
    <w:rsid w:val="00112653"/>
    <w:rsid w:val="0011578B"/>
    <w:rsid w:val="00134E95"/>
    <w:rsid w:val="00136A3F"/>
    <w:rsid w:val="001A0FB9"/>
    <w:rsid w:val="001A3429"/>
    <w:rsid w:val="002469D2"/>
    <w:rsid w:val="002C7C79"/>
    <w:rsid w:val="00335AA8"/>
    <w:rsid w:val="003707C5"/>
    <w:rsid w:val="00392EDF"/>
    <w:rsid w:val="003D70CA"/>
    <w:rsid w:val="00414159"/>
    <w:rsid w:val="004B0157"/>
    <w:rsid w:val="004B169E"/>
    <w:rsid w:val="004B20FC"/>
    <w:rsid w:val="00504F4C"/>
    <w:rsid w:val="00536142"/>
    <w:rsid w:val="00540A15"/>
    <w:rsid w:val="005D6C36"/>
    <w:rsid w:val="005E6861"/>
    <w:rsid w:val="00694AFB"/>
    <w:rsid w:val="006A63C3"/>
    <w:rsid w:val="006B3E7A"/>
    <w:rsid w:val="0070320E"/>
    <w:rsid w:val="007B141D"/>
    <w:rsid w:val="008160BD"/>
    <w:rsid w:val="008200AC"/>
    <w:rsid w:val="008240B1"/>
    <w:rsid w:val="008A500F"/>
    <w:rsid w:val="00933A9D"/>
    <w:rsid w:val="00954EA5"/>
    <w:rsid w:val="009C782D"/>
    <w:rsid w:val="00A50AD5"/>
    <w:rsid w:val="00A51E2E"/>
    <w:rsid w:val="00A80678"/>
    <w:rsid w:val="00AF143F"/>
    <w:rsid w:val="00B515D4"/>
    <w:rsid w:val="00BF0366"/>
    <w:rsid w:val="00C9284B"/>
    <w:rsid w:val="00CB0055"/>
    <w:rsid w:val="00CE5F60"/>
    <w:rsid w:val="00D00C39"/>
    <w:rsid w:val="00D7584C"/>
    <w:rsid w:val="00DA002E"/>
    <w:rsid w:val="00DE524D"/>
    <w:rsid w:val="00DF7D36"/>
    <w:rsid w:val="00ED2CAC"/>
    <w:rsid w:val="00EF6AFE"/>
    <w:rsid w:val="00F573CA"/>
    <w:rsid w:val="00F81212"/>
    <w:rsid w:val="00F91584"/>
    <w:rsid w:val="00FB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20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032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0B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1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578B"/>
  </w:style>
  <w:style w:type="paragraph" w:styleId="a9">
    <w:name w:val="footer"/>
    <w:basedOn w:val="a"/>
    <w:link w:val="aa"/>
    <w:uiPriority w:val="99"/>
    <w:unhideWhenUsed/>
    <w:rsid w:val="0011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5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20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032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0B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1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578B"/>
  </w:style>
  <w:style w:type="paragraph" w:styleId="a9">
    <w:name w:val="footer"/>
    <w:basedOn w:val="a"/>
    <w:link w:val="aa"/>
    <w:uiPriority w:val="99"/>
    <w:unhideWhenUsed/>
    <w:rsid w:val="0011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5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"Да"</c:v>
                </c:pt>
                <c:pt idx="1">
                  <c:v>"Нет"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gapWidth val="75"/>
        <c:overlap val="-25"/>
        <c:axId val="89536384"/>
        <c:axId val="91209728"/>
      </c:barChart>
      <c:catAx>
        <c:axId val="89536384"/>
        <c:scaling>
          <c:orientation val="minMax"/>
        </c:scaling>
        <c:axPos val="l"/>
        <c:numFmt formatCode="General" sourceLinked="1"/>
        <c:majorTickMark val="none"/>
        <c:tickLblPos val="nextTo"/>
        <c:crossAx val="91209728"/>
        <c:crosses val="autoZero"/>
        <c:auto val="1"/>
        <c:lblAlgn val="ctr"/>
        <c:lblOffset val="100"/>
      </c:catAx>
      <c:valAx>
        <c:axId val="91209728"/>
        <c:scaling>
          <c:orientation val="minMax"/>
          <c:max val="100"/>
        </c:scaling>
        <c:axPos val="b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89536384"/>
        <c:crosses val="autoZero"/>
        <c:crossBetween val="between"/>
      </c:valAx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plotArea>
    <c:plotVisOnly val="1"/>
    <c:dispBlanksAs val="gap"/>
  </c:chart>
  <c:spPr>
    <a:ln>
      <a:noFill/>
    </a:ln>
  </c:spPr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00B0F0"/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dPt>
          <c:dPt>
            <c:idx val="1"/>
            <c:spPr>
              <a:gradFill flip="none" rotWithShape="1"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path path="circle">
                  <a:fillToRect l="50000" t="50000" r="50000" b="50000"/>
                </a:path>
                <a:tileRect/>
              </a:gradFill>
              <a:ln>
                <a:solidFill>
                  <a:srgbClr val="00B0F0"/>
                </a:solidFill>
              </a:ln>
            </c:spPr>
          </c:dPt>
          <c:dPt>
            <c:idx val="2"/>
            <c:spPr>
              <a:solidFill>
                <a:srgbClr val="7030A0"/>
              </a:solidFill>
              <a:ln>
                <a:solidFill>
                  <a:srgbClr val="000000"/>
                </a:solidFill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31,25%;</a:t>
                    </a:r>
                  </a:p>
                </c:rich>
              </c:tx>
              <c:showVal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62,50%;</a:t>
                    </a:r>
                  </a:p>
                </c:rich>
              </c:tx>
              <c:showVal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6,25%; </a:t>
                    </a:r>
                  </a:p>
                </c:rich>
              </c:tx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часто;</c:v>
                </c:pt>
                <c:pt idx="1">
                  <c:v>иногда;</c:v>
                </c:pt>
                <c:pt idx="2">
                  <c:v>затрудняюсь ответить;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0.31250000000000033</c:v>
                </c:pt>
                <c:pt idx="1">
                  <c:v>0.62500000000000078</c:v>
                </c:pt>
                <c:pt idx="2">
                  <c:v>6.25E-2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r"/>
    </c:legend>
    <c:plotVisOnly val="1"/>
    <c:dispBlanksAs val="zero"/>
  </c:chart>
  <c:spPr>
    <a:gradFill>
      <a:gsLst>
        <a:gs pos="0">
          <a:schemeClr val="accent2">
            <a:lumMod val="75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gradFill flip="none" rotWithShape="1">
                <a:gsLst>
                  <a:gs pos="0">
                    <a:schemeClr val="accent1">
                      <a:shade val="30000"/>
                      <a:satMod val="115000"/>
                    </a:schemeClr>
                  </a:gs>
                  <a:gs pos="50000">
                    <a:schemeClr val="accent1">
                      <a:shade val="67500"/>
                      <a:satMod val="115000"/>
                    </a:schemeClr>
                  </a:gs>
                  <a:gs pos="100000">
                    <a:schemeClr val="accent1">
                      <a:shade val="100000"/>
                      <a:satMod val="115000"/>
                    </a:schemeClr>
                  </a:gs>
                </a:gsLst>
                <a:lin ang="2700000" scaled="1"/>
                <a:tileRect/>
              </a:gradFill>
            </c:spPr>
          </c:dPt>
          <c:dPt>
            <c:idx val="1"/>
            <c:spPr>
              <a:solidFill>
                <a:srgbClr val="7030A0"/>
              </a:solidFill>
            </c:spPr>
          </c:dPt>
          <c:dPt>
            <c:idx val="2"/>
            <c:spPr>
              <a:solidFill>
                <a:schemeClr val="accent6">
                  <a:lumMod val="50000"/>
                </a:schemeClr>
              </a:solidFill>
            </c:spPr>
          </c:dPt>
          <c:dLbls>
            <c:dLbl>
              <c:idx val="0"/>
              <c:layout>
                <c:manualLayout>
                  <c:x val="-7.2665436885204753E-3"/>
                  <c:y val="-4.4324412820511333E-2"/>
                </c:manualLayout>
              </c:layout>
              <c:showVal val="1"/>
            </c:dLbl>
            <c:dLbl>
              <c:idx val="1"/>
              <c:layout>
                <c:manualLayout>
                  <c:x val="-4.8443624590136522E-3"/>
                  <c:y val="-3.2235936596735452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4.0294920745919324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с телефона;</c:v>
                </c:pt>
                <c:pt idx="1">
                  <c:v>равнозначно, и скомпьютера и с телефона;</c:v>
                </c:pt>
                <c:pt idx="2">
                  <c:v>с компьютера;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60</c:v>
                </c:pt>
                <c:pt idx="2">
                  <c:v>0</c:v>
                </c:pt>
              </c:numCache>
            </c:numRef>
          </c:val>
        </c:ser>
        <c:shape val="cylinder"/>
        <c:axId val="46109056"/>
        <c:axId val="46110592"/>
        <c:axId val="0"/>
      </c:bar3DChart>
      <c:catAx>
        <c:axId val="46109056"/>
        <c:scaling>
          <c:orientation val="minMax"/>
        </c:scaling>
        <c:axPos val="b"/>
        <c:tickLblPos val="nextTo"/>
        <c:crossAx val="46110592"/>
        <c:crosses val="autoZero"/>
        <c:auto val="1"/>
        <c:lblAlgn val="ctr"/>
        <c:lblOffset val="100"/>
      </c:catAx>
      <c:valAx>
        <c:axId val="46110592"/>
        <c:scaling>
          <c:orientation val="minMax"/>
        </c:scaling>
        <c:axPos val="l"/>
        <c:majorGridlines/>
        <c:numFmt formatCode="General" sourceLinked="1"/>
        <c:tickLblPos val="nextTo"/>
        <c:crossAx val="46109056"/>
        <c:crosses val="autoZero"/>
        <c:crossBetween val="between"/>
      </c:valAx>
    </c:plotArea>
    <c:plotVisOnly val="1"/>
    <c:dispBlanksAs val="gap"/>
  </c:chart>
  <c:spPr>
    <a:gradFill>
      <a:gsLst>
        <a:gs pos="0">
          <a:schemeClr val="tx2">
            <a:lumMod val="40000"/>
            <a:lumOff val="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2.2802794199603352E-2"/>
                  <c:y val="-3.5294534845683033E-2"/>
                </c:manualLayout>
              </c:layout>
              <c:showVal val="1"/>
            </c:dLbl>
            <c:dLbl>
              <c:idx val="2"/>
              <c:layout>
                <c:manualLayout>
                  <c:x val="-2.1824442009590602E-2"/>
                  <c:y val="-6.2217674600964223E-3"/>
                </c:manualLayout>
              </c:layout>
              <c:tx>
                <c:rich>
                  <a:bodyPr/>
                  <a:lstStyle/>
                  <a:p>
                    <a:r>
                      <a:rPr lang="en-US" i="0"/>
                      <a:t>2</a:t>
                    </a:r>
                    <a:r>
                      <a:rPr lang="en-US"/>
                      <a:t>3,43%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-2.1974348770740077E-2"/>
                  <c:y val="3.0587526844839747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менее 2 часов в день;</c:v>
                </c:pt>
                <c:pt idx="1">
                  <c:v>2-4 часа;</c:v>
                </c:pt>
                <c:pt idx="2">
                  <c:v>4-5 часов;</c:v>
                </c:pt>
                <c:pt idx="3">
                  <c:v>более 5 часов;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0.10929999999999999</c:v>
                </c:pt>
                <c:pt idx="1">
                  <c:v>0.15620000000000023</c:v>
                </c:pt>
                <c:pt idx="2">
                  <c:v>0.23430000000000001</c:v>
                </c:pt>
                <c:pt idx="3" formatCode="0%">
                  <c:v>0.5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spPr>
    <a:ln>
      <a:noFill/>
    </a:ln>
  </c:spPr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0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отношусь равнодушно;</c:v>
                </c:pt>
                <c:pt idx="1">
                  <c:v>периодически возникает потребность выйти в Интернет;</c:v>
                </c:pt>
                <c:pt idx="2">
                  <c:v>испытываю ежедневную потребность в Интернете;</c:v>
                </c:pt>
                <c:pt idx="3">
                  <c:v>не представляю свою жизнь без Интернета;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4.6800000000000001E-2</c:v>
                </c:pt>
                <c:pt idx="1">
                  <c:v>0.14660000000000001</c:v>
                </c:pt>
                <c:pt idx="2">
                  <c:v>0.76559999999999995</c:v>
                </c:pt>
                <c:pt idx="3">
                  <c:v>9.3700000000000158E-2</c:v>
                </c:pt>
              </c:numCache>
            </c:numRef>
          </c:val>
        </c:ser>
        <c:shape val="cylinder"/>
        <c:axId val="128821120"/>
        <c:axId val="128959232"/>
        <c:axId val="0"/>
      </c:bar3DChart>
      <c:catAx>
        <c:axId val="128821120"/>
        <c:scaling>
          <c:orientation val="minMax"/>
        </c:scaling>
        <c:axPos val="b"/>
        <c:tickLblPos val="nextTo"/>
        <c:crossAx val="128959232"/>
        <c:crosses val="autoZero"/>
        <c:auto val="1"/>
        <c:lblAlgn val="ctr"/>
        <c:lblOffset val="100"/>
      </c:catAx>
      <c:valAx>
        <c:axId val="128959232"/>
        <c:scaling>
          <c:orientation val="minMax"/>
        </c:scaling>
        <c:axPos val="l"/>
        <c:majorGridlines/>
        <c:numFmt formatCode="0.00%" sourceLinked="1"/>
        <c:tickLblPos val="nextTo"/>
        <c:crossAx val="128821120"/>
        <c:crosses val="autoZero"/>
        <c:crossBetween val="between"/>
      </c:valAx>
    </c:plotArea>
    <c:plotVisOnly val="1"/>
    <c:dispBlanksAs val="gap"/>
  </c:chart>
  <c:spPr>
    <a:pattFill prst="smConfetti">
      <a:fgClr>
        <a:schemeClr val="accent1">
          <a:lumMod val="40000"/>
          <a:lumOff val="60000"/>
        </a:schemeClr>
      </a:fgClr>
      <a:bgClr>
        <a:schemeClr val="bg1"/>
      </a:bgClr>
    </a:pattFill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41"/>
          <c:dLbls>
            <c:dLbl>
              <c:idx val="0"/>
              <c:layout>
                <c:manualLayout>
                  <c:x val="-4.0374927092446874E-2"/>
                  <c:y val="5.4990313710786193E-2"/>
                </c:manualLayout>
              </c:layout>
              <c:showVal val="1"/>
            </c:dLbl>
            <c:dLbl>
              <c:idx val="1"/>
              <c:layout>
                <c:manualLayout>
                  <c:x val="-4.9458114610673704E-2"/>
                  <c:y val="-6.5526184226971712E-3"/>
                </c:manualLayout>
              </c:layout>
              <c:showVal val="1"/>
            </c:dLbl>
            <c:dLbl>
              <c:idx val="2"/>
              <c:layout>
                <c:manualLayout>
                  <c:x val="1.3970909886264233E-3"/>
                  <c:y val="-5.3468628921384834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никак не влияет;</c:v>
                </c:pt>
                <c:pt idx="1">
                  <c:v>с появлением Интернета стал(а) меньше общаться с друзьями;</c:v>
                </c:pt>
                <c:pt idx="2">
                  <c:v>Интернет заменяет мне реальное общение;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spPr>
    <a:blipFill>
      <a:blip xmlns:r="http://schemas.openxmlformats.org/officeDocument/2006/relationships" r:embed="rId1"/>
      <a:tile tx="0" ty="0" sx="100000" sy="100000" flip="none" algn="tl"/>
    </a:blipFill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6.6167249927091693E-3"/>
                  <c:y val="-0.11027777777777778"/>
                </c:manualLayout>
              </c:layout>
              <c:showVal val="1"/>
            </c:dLbl>
            <c:dLbl>
              <c:idx val="1"/>
              <c:layout>
                <c:manualLayout>
                  <c:x val="-2.1430263925342682E-2"/>
                  <c:y val="1.6429196350456195E-2"/>
                </c:manualLayout>
              </c:layout>
              <c:showVal val="1"/>
            </c:dLbl>
            <c:dLbl>
              <c:idx val="2"/>
              <c:layout>
                <c:manualLayout>
                  <c:x val="5.201589384660258E-2"/>
                  <c:y val="-7.5163729533808343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не влияет;</c:v>
                </c:pt>
                <c:pt idx="1">
                  <c:v>Интернет помогает мне учиться;</c:v>
                </c:pt>
                <c:pt idx="2">
                  <c:v>мешает учебе;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0.3593000000000004</c:v>
                </c:pt>
                <c:pt idx="1">
                  <c:v>0.53120000000000001</c:v>
                </c:pt>
                <c:pt idx="2">
                  <c:v>0.125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spPr>
    <a:solidFill>
      <a:schemeClr val="accent6">
        <a:lumMod val="20000"/>
        <a:lumOff val="80000"/>
      </a:schemeClr>
    </a:solidFill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2"/>
            <c:spPr>
              <a:solidFill>
                <a:srgbClr val="002060"/>
              </a:solidFill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не влияет;</c:v>
                </c:pt>
                <c:pt idx="1">
                  <c:v>влияет не значительно;</c:v>
                </c:pt>
                <c:pt idx="2">
                  <c:v>здоровье значительно ухудшилось;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42</c:v>
                </c:pt>
                <c:pt idx="2">
                  <c:v>12</c:v>
                </c:pt>
              </c:numCache>
            </c:numRef>
          </c:val>
        </c:ser>
        <c:axId val="132220416"/>
        <c:axId val="132221952"/>
      </c:barChart>
      <c:catAx>
        <c:axId val="132220416"/>
        <c:scaling>
          <c:orientation val="minMax"/>
        </c:scaling>
        <c:delete val="1"/>
        <c:axPos val="b"/>
        <c:tickLblPos val="none"/>
        <c:crossAx val="132221952"/>
        <c:crosses val="autoZero"/>
        <c:auto val="1"/>
        <c:lblAlgn val="ctr"/>
        <c:lblOffset val="100"/>
      </c:catAx>
      <c:valAx>
        <c:axId val="132221952"/>
        <c:scaling>
          <c:orientation val="minMax"/>
        </c:scaling>
        <c:axPos val="l"/>
        <c:majorGridlines/>
        <c:numFmt formatCode="General" sourceLinked="1"/>
        <c:tickLblPos val="nextTo"/>
        <c:crossAx val="132220416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legend>
      <c:legendPos val="r"/>
    </c:legend>
    <c:plotVisOnly val="1"/>
    <c:dispBlanksAs val="gap"/>
  </c:chart>
  <c:spPr>
    <a:solidFill>
      <a:srgbClr val="DBFCFD"/>
    </a:solidFill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/>
            </a:solidFill>
          </c:spPr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считаете полезным открытием;</c:v>
                </c:pt>
                <c:pt idx="1">
                  <c:v>вам всё равно;</c:v>
                </c:pt>
                <c:pt idx="2">
                  <c:v>считаете бесполезной тратой времени;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0.90620000000000001</c:v>
                </c:pt>
                <c:pt idx="1">
                  <c:v>3.1199999999999999E-2</c:v>
                </c:pt>
                <c:pt idx="2">
                  <c:v>6.25E-2</c:v>
                </c:pt>
              </c:numCache>
            </c:numRef>
          </c:val>
        </c:ser>
        <c:shape val="pyramid"/>
        <c:axId val="136153344"/>
        <c:axId val="136192384"/>
        <c:axId val="0"/>
      </c:bar3DChart>
      <c:catAx>
        <c:axId val="136153344"/>
        <c:scaling>
          <c:orientation val="minMax"/>
        </c:scaling>
        <c:delete val="1"/>
        <c:axPos val="b"/>
        <c:tickLblPos val="none"/>
        <c:crossAx val="136192384"/>
        <c:crosses val="autoZero"/>
        <c:auto val="1"/>
        <c:lblAlgn val="ctr"/>
        <c:lblOffset val="100"/>
      </c:catAx>
      <c:valAx>
        <c:axId val="136192384"/>
        <c:scaling>
          <c:orientation val="minMax"/>
        </c:scaling>
        <c:axPos val="l"/>
        <c:majorGridlines/>
        <c:numFmt formatCode="0.00%" sourceLinked="1"/>
        <c:tickLblPos val="nextTo"/>
        <c:crossAx val="136153344"/>
        <c:crosses val="autoZero"/>
        <c:crossBetween val="between"/>
      </c:valAx>
    </c:plotArea>
    <c:legend>
      <c:legendPos val="r"/>
    </c:legend>
    <c:plotVisOnly val="1"/>
    <c:dispBlanksAs val="gap"/>
  </c:chart>
  <c:spPr>
    <a:solidFill>
      <a:schemeClr val="accent4">
        <a:lumMod val="40000"/>
        <a:lumOff val="60000"/>
      </a:schemeClr>
    </a:solidFill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spPr>
              <a:solidFill>
                <a:srgbClr val="80FC98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spPr>
              <a:solidFill>
                <a:schemeClr val="tx2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2.596110382035581E-2"/>
                  <c:y val="-5.0121859767528988E-3"/>
                </c:manualLayout>
              </c:layout>
              <c:showVal val="1"/>
            </c:dLbl>
            <c:dLbl>
              <c:idx val="1"/>
              <c:layout>
                <c:manualLayout>
                  <c:x val="-4.9454104695246491E-2"/>
                  <c:y val="-9.4310086239220107E-3"/>
                </c:manualLayout>
              </c:layout>
              <c:showVal val="1"/>
            </c:dLbl>
            <c:dLbl>
              <c:idx val="2"/>
              <c:layout>
                <c:manualLayout>
                  <c:x val="-2.8199547973170043E-2"/>
                  <c:y val="2.3084614423197099E-3"/>
                </c:manualLayout>
              </c:layout>
              <c:showVal val="1"/>
            </c:dLbl>
            <c:dLbl>
              <c:idx val="3"/>
              <c:layout>
                <c:manualLayout>
                  <c:x val="-1.1934966462525517E-3"/>
                  <c:y val="-2.9067304086989168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никогда;</c:v>
                </c:pt>
                <c:pt idx="1">
                  <c:v>редко;</c:v>
                </c:pt>
                <c:pt idx="2">
                  <c:v>часто;</c:v>
                </c:pt>
                <c:pt idx="3">
                  <c:v>постоянно;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49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sideWall>
      <c:spPr>
        <a:pattFill prst="pct25">
          <a:fgClr>
            <a:schemeClr val="accent1"/>
          </a:fgClr>
          <a:bgClr>
            <a:schemeClr val="bg1"/>
          </a:bgClr>
        </a:pattFill>
      </c:spPr>
    </c:sideWall>
    <c:backWall>
      <c:spPr>
        <a:pattFill prst="pct25">
          <a:fgClr>
            <a:schemeClr val="accent1"/>
          </a:fgClr>
          <a:bgClr>
            <a:schemeClr val="bg1"/>
          </a:bgClr>
        </a:pattFill>
      </c:spPr>
    </c:backWall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spPr>
              <a:solidFill>
                <a:srgbClr val="FF33CC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3.0092592592592591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8518518518518538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3.7037037037037056E-2"/>
                  <c:y val="-3.9682539682539732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да;</c:v>
                </c:pt>
                <c:pt idx="1">
                  <c:v>нет;</c:v>
                </c:pt>
                <c:pt idx="2">
                  <c:v>затрудняюсь ответить;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39</c:v>
                </c:pt>
                <c:pt idx="2">
                  <c:v>23</c:v>
                </c:pt>
              </c:numCache>
            </c:numRef>
          </c:val>
        </c:ser>
        <c:shape val="box"/>
        <c:axId val="91150592"/>
        <c:axId val="91152384"/>
        <c:axId val="0"/>
      </c:bar3DChart>
      <c:catAx>
        <c:axId val="91150592"/>
        <c:scaling>
          <c:orientation val="minMax"/>
        </c:scaling>
        <c:delete val="1"/>
        <c:axPos val="l"/>
        <c:tickLblPos val="none"/>
        <c:crossAx val="91152384"/>
        <c:crosses val="autoZero"/>
        <c:auto val="1"/>
        <c:lblAlgn val="ctr"/>
        <c:lblOffset val="100"/>
      </c:catAx>
      <c:valAx>
        <c:axId val="91152384"/>
        <c:scaling>
          <c:orientation val="minMax"/>
        </c:scaling>
        <c:axPos val="b"/>
        <c:majorGridlines/>
        <c:numFmt formatCode="General" sourceLinked="1"/>
        <c:tickLblPos val="nextTo"/>
        <c:crossAx val="91150592"/>
        <c:crosses val="autoZero"/>
        <c:crossBetween val="between"/>
      </c:valAx>
    </c:plotArea>
    <c:legend>
      <c:legendPos val="r"/>
    </c:legend>
    <c:plotVisOnly val="1"/>
    <c:dispBlanksAs val="gap"/>
  </c:chart>
  <c:spPr>
    <a:pattFill prst="lgCheck">
      <a:fgClr>
        <a:schemeClr val="accent2">
          <a:lumMod val="40000"/>
          <a:lumOff val="60000"/>
        </a:schemeClr>
      </a:fgClr>
      <a:bgClr>
        <a:schemeClr val="bg1"/>
      </a:bgClr>
    </a:pattFill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ФиК</cp:lastModifiedBy>
  <cp:revision>2</cp:revision>
  <dcterms:created xsi:type="dcterms:W3CDTF">2020-09-09T08:37:00Z</dcterms:created>
  <dcterms:modified xsi:type="dcterms:W3CDTF">2020-09-09T08:37:00Z</dcterms:modified>
</cp:coreProperties>
</file>