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5E" w:rsidRPr="00E51BE4" w:rsidRDefault="00B5035E" w:rsidP="00B5035E">
      <w:pPr>
        <w:jc w:val="both"/>
        <w:rPr>
          <w:sz w:val="24"/>
          <w:szCs w:val="24"/>
        </w:rPr>
      </w:pPr>
      <w:r w:rsidRPr="00E51BE4">
        <w:rPr>
          <w:b/>
          <w:sz w:val="24"/>
          <w:szCs w:val="24"/>
        </w:rPr>
        <w:t>Тема 1</w:t>
      </w:r>
      <w:r w:rsidRPr="00E51BE4">
        <w:rPr>
          <w:sz w:val="24"/>
          <w:szCs w:val="24"/>
        </w:rPr>
        <w:t>. Предмет и задачи курса. Парная регрессия и корреляция</w:t>
      </w:r>
    </w:p>
    <w:p w:rsidR="00B5035E" w:rsidRPr="00E51BE4" w:rsidRDefault="00B5035E" w:rsidP="00E91C39">
      <w:pPr>
        <w:numPr>
          <w:ilvl w:val="0"/>
          <w:numId w:val="3"/>
        </w:numPr>
        <w:jc w:val="both"/>
        <w:rPr>
          <w:sz w:val="24"/>
          <w:szCs w:val="24"/>
        </w:rPr>
      </w:pPr>
      <w:bookmarkStart w:id="0" w:name="_GoBack"/>
      <w:r w:rsidRPr="00E51BE4">
        <w:rPr>
          <w:sz w:val="24"/>
          <w:szCs w:val="24"/>
        </w:rPr>
        <w:t>Приведите формулы расчета коэффициентов парного линейного уравнения регрессии по МНК.</w:t>
      </w:r>
    </w:p>
    <w:p w:rsidR="00B5035E" w:rsidRPr="00E51BE4" w:rsidRDefault="00B5035E" w:rsidP="00E91C39">
      <w:pPr>
        <w:numPr>
          <w:ilvl w:val="0"/>
          <w:numId w:val="3"/>
        </w:numPr>
        <w:jc w:val="both"/>
        <w:rPr>
          <w:sz w:val="24"/>
          <w:szCs w:val="24"/>
        </w:rPr>
      </w:pPr>
      <w:r w:rsidRPr="00E51BE4">
        <w:rPr>
          <w:sz w:val="24"/>
          <w:szCs w:val="24"/>
        </w:rPr>
        <w:t>Проинтерпретируйте коэффициенты парного линейного уравнения регрессии.</w:t>
      </w:r>
    </w:p>
    <w:p w:rsidR="00B5035E" w:rsidRPr="00E51BE4" w:rsidRDefault="00B5035E" w:rsidP="00E91C39">
      <w:pPr>
        <w:pStyle w:val="a3"/>
        <w:numPr>
          <w:ilvl w:val="0"/>
          <w:numId w:val="3"/>
        </w:numPr>
        <w:rPr>
          <w:sz w:val="24"/>
          <w:szCs w:val="24"/>
        </w:rPr>
      </w:pPr>
      <w:r w:rsidRPr="00E51BE4">
        <w:rPr>
          <w:sz w:val="24"/>
          <w:szCs w:val="24"/>
        </w:rPr>
        <w:t>Что такое коэффициент корреляции. В каких границах лежит коэффициент корреляции.</w:t>
      </w:r>
    </w:p>
    <w:p w:rsidR="00B5035E" w:rsidRPr="00E51BE4" w:rsidRDefault="00B5035E" w:rsidP="00E91C39">
      <w:pPr>
        <w:pStyle w:val="a3"/>
        <w:numPr>
          <w:ilvl w:val="0"/>
          <w:numId w:val="3"/>
        </w:numPr>
        <w:rPr>
          <w:sz w:val="24"/>
          <w:szCs w:val="24"/>
        </w:rPr>
      </w:pPr>
      <w:r w:rsidRPr="00E51BE4">
        <w:rPr>
          <w:sz w:val="24"/>
          <w:szCs w:val="24"/>
        </w:rPr>
        <w:t>Что показывает коэффициент детерминации?</w:t>
      </w:r>
    </w:p>
    <w:p w:rsidR="00B5035E" w:rsidRPr="001B78EF" w:rsidRDefault="00B5035E" w:rsidP="00E91C39">
      <w:pPr>
        <w:pStyle w:val="a3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1B78EF">
        <w:rPr>
          <w:sz w:val="24"/>
          <w:szCs w:val="24"/>
        </w:rPr>
        <w:t xml:space="preserve">Спецификация модели, выбор вида парной регрессии. </w:t>
      </w:r>
    </w:p>
    <w:p w:rsidR="00B5035E" w:rsidRPr="001B78EF" w:rsidRDefault="00B5035E" w:rsidP="00E91C39">
      <w:pPr>
        <w:pStyle w:val="a3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1B78EF">
        <w:rPr>
          <w:sz w:val="24"/>
          <w:szCs w:val="24"/>
        </w:rPr>
        <w:t>Линейная па</w:t>
      </w:r>
      <w:r w:rsidRPr="001B78EF">
        <w:rPr>
          <w:sz w:val="24"/>
          <w:szCs w:val="24"/>
        </w:rPr>
        <w:t>р</w:t>
      </w:r>
      <w:r w:rsidRPr="001B78EF">
        <w:rPr>
          <w:sz w:val="24"/>
          <w:szCs w:val="24"/>
        </w:rPr>
        <w:t xml:space="preserve">ная регрессия, оценка и интерпретация ее параметров. </w:t>
      </w:r>
    </w:p>
    <w:p w:rsidR="00B5035E" w:rsidRDefault="00B5035E" w:rsidP="00E91C39">
      <w:pPr>
        <w:pStyle w:val="a3"/>
        <w:numPr>
          <w:ilvl w:val="0"/>
          <w:numId w:val="3"/>
        </w:numPr>
        <w:rPr>
          <w:b/>
          <w:sz w:val="24"/>
          <w:szCs w:val="24"/>
          <w:lang w:val="ru-RU"/>
        </w:rPr>
      </w:pPr>
      <w:r w:rsidRPr="001B78EF">
        <w:rPr>
          <w:sz w:val="24"/>
          <w:szCs w:val="24"/>
        </w:rPr>
        <w:t>Оценка и интерпр</w:t>
      </w:r>
      <w:r w:rsidRPr="001B78EF">
        <w:rPr>
          <w:sz w:val="24"/>
          <w:szCs w:val="24"/>
        </w:rPr>
        <w:t>е</w:t>
      </w:r>
      <w:r w:rsidRPr="001B78EF">
        <w:rPr>
          <w:sz w:val="24"/>
          <w:szCs w:val="24"/>
        </w:rPr>
        <w:t>тация коэффициентов корреляции и детерминации.</w:t>
      </w:r>
    </w:p>
    <w:bookmarkEnd w:id="0"/>
    <w:p w:rsidR="00CF6C9C" w:rsidRDefault="00CF6C9C"/>
    <w:sectPr w:rsidR="00C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206DF"/>
    <w:multiLevelType w:val="hybridMultilevel"/>
    <w:tmpl w:val="98766BC6"/>
    <w:lvl w:ilvl="0" w:tplc="E6BAF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E62A5"/>
    <w:multiLevelType w:val="hybridMultilevel"/>
    <w:tmpl w:val="1E481256"/>
    <w:lvl w:ilvl="0" w:tplc="EBB4DE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33B8B"/>
    <w:multiLevelType w:val="hybridMultilevel"/>
    <w:tmpl w:val="207C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5E"/>
    <w:rsid w:val="00B5035E"/>
    <w:rsid w:val="00CF6C9C"/>
    <w:rsid w:val="00E9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808DF-682B-4746-8DDF-FB130662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5035E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5035E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2021-01-16T16:56:00Z</dcterms:created>
  <dcterms:modified xsi:type="dcterms:W3CDTF">2021-01-16T16:57:00Z</dcterms:modified>
</cp:coreProperties>
</file>