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D0A" w:rsidRDefault="00B71D0A" w:rsidP="00B71D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Индивидуальное задание</w:t>
      </w:r>
    </w:p>
    <w:p w:rsidR="00B71D0A" w:rsidRDefault="00B71D0A" w:rsidP="00B71D0A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Задание 1.</w:t>
      </w:r>
      <w:r>
        <w:rPr>
          <w:sz w:val="24"/>
          <w:szCs w:val="24"/>
        </w:rPr>
        <w:t xml:space="preserve"> </w:t>
      </w:r>
    </w:p>
    <w:p w:rsidR="00B71D0A" w:rsidRPr="00780CE9" w:rsidRDefault="00B71D0A" w:rsidP="00B71D0A">
      <w:pPr>
        <w:ind w:firstLine="540"/>
        <w:jc w:val="both"/>
        <w:rPr>
          <w:sz w:val="24"/>
          <w:szCs w:val="24"/>
        </w:rPr>
      </w:pPr>
      <w:r w:rsidRPr="00780CE9">
        <w:rPr>
          <w:sz w:val="24"/>
          <w:szCs w:val="24"/>
        </w:rPr>
        <w:t>На основании данных по 50 сельскохозяйственным предприятиям о выручке и массе реализованной сельскохозяйственной продукции было выявлено, что доля дисперсии выручки (</w:t>
      </w:r>
      <w:r w:rsidRPr="00780CE9">
        <w:rPr>
          <w:i/>
          <w:iCs/>
          <w:sz w:val="24"/>
          <w:szCs w:val="24"/>
        </w:rPr>
        <w:t>у</w:t>
      </w:r>
      <w:r w:rsidRPr="00780CE9">
        <w:rPr>
          <w:sz w:val="24"/>
          <w:szCs w:val="24"/>
        </w:rPr>
        <w:t>), вызванная случайной вариацией без учета вариации массы (</w:t>
      </w:r>
      <w:r w:rsidRPr="00780CE9">
        <w:rPr>
          <w:i/>
          <w:iCs/>
          <w:sz w:val="24"/>
          <w:szCs w:val="24"/>
        </w:rPr>
        <w:t>х</w:t>
      </w:r>
      <w:r w:rsidRPr="00780CE9">
        <w:rPr>
          <w:sz w:val="24"/>
          <w:szCs w:val="24"/>
        </w:rPr>
        <w:t xml:space="preserve">), составила 9 %. Требуется </w:t>
      </w:r>
      <w:proofErr w:type="gramStart"/>
      <w:r w:rsidRPr="00780CE9">
        <w:rPr>
          <w:sz w:val="24"/>
          <w:szCs w:val="24"/>
        </w:rPr>
        <w:t xml:space="preserve">при </w:t>
      </w:r>
      <w:r w:rsidRPr="00780CE9">
        <w:rPr>
          <w:position w:val="-10"/>
          <w:sz w:val="24"/>
          <w:szCs w:val="24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.75pt" o:ole="">
            <v:imagedata r:id="rId5" o:title=""/>
          </v:shape>
          <o:OLEObject Type="Embed" ProgID="Equation.3" ShapeID="_x0000_i1025" DrawAspect="Content" ObjectID="_1672339048" r:id="rId6"/>
        </w:object>
      </w:r>
      <w:r w:rsidRPr="00780CE9">
        <w:rPr>
          <w:sz w:val="24"/>
          <w:szCs w:val="24"/>
        </w:rPr>
        <w:t>,</w:t>
      </w:r>
      <w:proofErr w:type="gramEnd"/>
      <w:r w:rsidRPr="00780CE9">
        <w:rPr>
          <w:sz w:val="24"/>
          <w:szCs w:val="24"/>
        </w:rPr>
        <w:t xml:space="preserve"> проверить значимость коэффициента корреляции.</w:t>
      </w:r>
    </w:p>
    <w:p w:rsidR="00B71D0A" w:rsidRDefault="00B71D0A" w:rsidP="00B71D0A">
      <w:pPr>
        <w:jc w:val="both"/>
        <w:rPr>
          <w:sz w:val="24"/>
          <w:szCs w:val="24"/>
        </w:rPr>
      </w:pPr>
    </w:p>
    <w:p w:rsidR="00B71D0A" w:rsidRDefault="00B71D0A" w:rsidP="00B71D0A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  <w:u w:val="single"/>
        </w:rPr>
        <w:t>Задание 2.</w:t>
      </w:r>
      <w:r>
        <w:rPr>
          <w:sz w:val="24"/>
          <w:szCs w:val="24"/>
        </w:rPr>
        <w:t xml:space="preserve"> </w:t>
      </w:r>
    </w:p>
    <w:p w:rsidR="00B71D0A" w:rsidRPr="00780CE9" w:rsidRDefault="00B71D0A" w:rsidP="00B71D0A">
      <w:pPr>
        <w:ind w:firstLine="540"/>
        <w:jc w:val="both"/>
        <w:rPr>
          <w:sz w:val="24"/>
          <w:szCs w:val="24"/>
        </w:rPr>
      </w:pPr>
      <w:r w:rsidRPr="00780CE9">
        <w:rPr>
          <w:sz w:val="24"/>
          <w:szCs w:val="24"/>
        </w:rPr>
        <w:t>На основании данных о производительности труда (</w:t>
      </w:r>
      <w:r w:rsidRPr="00780CE9">
        <w:rPr>
          <w:i/>
          <w:iCs/>
          <w:sz w:val="24"/>
          <w:szCs w:val="24"/>
        </w:rPr>
        <w:t>х,</w:t>
      </w:r>
      <w:r w:rsidRPr="00780CE9">
        <w:rPr>
          <w:sz w:val="24"/>
          <w:szCs w:val="24"/>
        </w:rPr>
        <w:t xml:space="preserve"> шт.) и себестоимости продукции (</w:t>
      </w:r>
      <w:r w:rsidRPr="00780CE9">
        <w:rPr>
          <w:i/>
          <w:iCs/>
          <w:sz w:val="24"/>
          <w:szCs w:val="24"/>
        </w:rPr>
        <w:t xml:space="preserve">у, </w:t>
      </w:r>
      <w:r w:rsidRPr="00780CE9">
        <w:rPr>
          <w:sz w:val="24"/>
          <w:szCs w:val="24"/>
        </w:rPr>
        <w:t>тыс. руб.), полученных с однотипных предприятий за месяц и представленных в таблице.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541"/>
        <w:gridCol w:w="540"/>
        <w:gridCol w:w="540"/>
        <w:gridCol w:w="540"/>
        <w:gridCol w:w="540"/>
        <w:gridCol w:w="540"/>
      </w:tblGrid>
      <w:tr w:rsidR="00B71D0A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proofErr w:type="gramStart"/>
            <w:r w:rsidRPr="00780CE9">
              <w:rPr>
                <w:sz w:val="24"/>
                <w:szCs w:val="24"/>
              </w:rPr>
              <w:t>х</w:t>
            </w:r>
            <w:proofErr w:type="gramEnd"/>
          </w:p>
        </w:tc>
        <w:tc>
          <w:tcPr>
            <w:tcW w:w="541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15</w:t>
            </w:r>
          </w:p>
        </w:tc>
      </w:tr>
      <w:tr w:rsidR="00B71D0A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539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proofErr w:type="gramStart"/>
            <w:r w:rsidRPr="00780CE9">
              <w:rPr>
                <w:sz w:val="24"/>
                <w:szCs w:val="24"/>
              </w:rPr>
              <w:t>у</w:t>
            </w:r>
            <w:proofErr w:type="gramEnd"/>
          </w:p>
        </w:tc>
        <w:tc>
          <w:tcPr>
            <w:tcW w:w="541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B71D0A" w:rsidRPr="00780CE9" w:rsidRDefault="00B71D0A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4</w:t>
            </w:r>
          </w:p>
        </w:tc>
      </w:tr>
    </w:tbl>
    <w:p w:rsidR="00B71D0A" w:rsidRPr="00780CE9" w:rsidRDefault="00B71D0A" w:rsidP="00B71D0A">
      <w:pPr>
        <w:numPr>
          <w:ilvl w:val="0"/>
          <w:numId w:val="1"/>
        </w:numPr>
        <w:tabs>
          <w:tab w:val="clear" w:pos="1260"/>
          <w:tab w:val="left" w:pos="360"/>
        </w:tabs>
        <w:ind w:left="360"/>
        <w:jc w:val="both"/>
        <w:rPr>
          <w:sz w:val="24"/>
          <w:szCs w:val="24"/>
        </w:rPr>
      </w:pPr>
      <w:proofErr w:type="gramStart"/>
      <w:r w:rsidRPr="00780CE9">
        <w:rPr>
          <w:sz w:val="24"/>
          <w:szCs w:val="24"/>
        </w:rPr>
        <w:t>найдите</w:t>
      </w:r>
      <w:proofErr w:type="gramEnd"/>
      <w:r w:rsidRPr="00780CE9">
        <w:rPr>
          <w:sz w:val="24"/>
          <w:szCs w:val="24"/>
        </w:rPr>
        <w:t xml:space="preserve"> точную оценку коэффициента корреляции между </w:t>
      </w:r>
      <w:r w:rsidRPr="00780CE9">
        <w:rPr>
          <w:i/>
          <w:iCs/>
          <w:sz w:val="24"/>
          <w:szCs w:val="24"/>
        </w:rPr>
        <w:t>х</w:t>
      </w:r>
      <w:r w:rsidRPr="00780CE9">
        <w:rPr>
          <w:sz w:val="24"/>
          <w:szCs w:val="24"/>
        </w:rPr>
        <w:t xml:space="preserve"> и </w:t>
      </w:r>
      <w:r w:rsidRPr="00780CE9">
        <w:rPr>
          <w:i/>
          <w:iCs/>
          <w:sz w:val="24"/>
          <w:szCs w:val="24"/>
        </w:rPr>
        <w:t>у</w:t>
      </w:r>
      <w:r w:rsidRPr="00780CE9">
        <w:rPr>
          <w:sz w:val="24"/>
          <w:szCs w:val="24"/>
        </w:rPr>
        <w:t xml:space="preserve">, проверьте его значимость при </w:t>
      </w:r>
      <w:r w:rsidRPr="00780CE9">
        <w:rPr>
          <w:position w:val="-10"/>
          <w:sz w:val="24"/>
          <w:szCs w:val="24"/>
        </w:rPr>
        <w:object w:dxaOrig="900" w:dyaOrig="320">
          <v:shape id="_x0000_i1026" type="#_x0000_t75" style="width:45pt;height:15.75pt" o:ole="">
            <v:imagedata r:id="rId7" o:title=""/>
          </v:shape>
          <o:OLEObject Type="Embed" ProgID="Equation.3" ShapeID="_x0000_i1026" DrawAspect="Content" ObjectID="_1672339049" r:id="rId8"/>
        </w:object>
      </w:r>
      <w:r w:rsidRPr="00780CE9">
        <w:rPr>
          <w:sz w:val="24"/>
          <w:szCs w:val="24"/>
        </w:rPr>
        <w:t>;</w:t>
      </w:r>
    </w:p>
    <w:p w:rsidR="00B71D0A" w:rsidRPr="00780CE9" w:rsidRDefault="00B71D0A" w:rsidP="00B71D0A">
      <w:pPr>
        <w:numPr>
          <w:ilvl w:val="0"/>
          <w:numId w:val="1"/>
        </w:numPr>
        <w:tabs>
          <w:tab w:val="clear" w:pos="1260"/>
          <w:tab w:val="left" w:pos="360"/>
        </w:tabs>
        <w:ind w:left="360"/>
        <w:jc w:val="both"/>
        <w:rPr>
          <w:sz w:val="24"/>
          <w:szCs w:val="24"/>
        </w:rPr>
      </w:pPr>
      <w:proofErr w:type="gramStart"/>
      <w:r w:rsidRPr="00780CE9">
        <w:rPr>
          <w:sz w:val="24"/>
          <w:szCs w:val="24"/>
        </w:rPr>
        <w:t>оцените</w:t>
      </w:r>
      <w:proofErr w:type="gramEnd"/>
      <w:r w:rsidRPr="00780CE9">
        <w:rPr>
          <w:sz w:val="24"/>
          <w:szCs w:val="24"/>
        </w:rPr>
        <w:t xml:space="preserve"> уравнение регрессии, характеризующего зависимость себестоимости продукции от производительности труда.</w:t>
      </w:r>
    </w:p>
    <w:p w:rsidR="00B71D0A" w:rsidRDefault="00B71D0A" w:rsidP="00B71D0A">
      <w:pPr>
        <w:jc w:val="both"/>
        <w:rPr>
          <w:sz w:val="24"/>
          <w:szCs w:val="24"/>
        </w:rPr>
      </w:pPr>
    </w:p>
    <w:p w:rsidR="00B71D0A" w:rsidRDefault="00B71D0A" w:rsidP="00B71D0A">
      <w:pPr>
        <w:pStyle w:val="a3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u w:val="single"/>
        </w:rPr>
        <w:t>Задание 3.</w:t>
      </w:r>
      <w:r>
        <w:rPr>
          <w:bCs/>
          <w:iCs/>
          <w:sz w:val="24"/>
          <w:szCs w:val="24"/>
        </w:rPr>
        <w:t xml:space="preserve"> </w:t>
      </w:r>
    </w:p>
    <w:p w:rsidR="00B71D0A" w:rsidRPr="00780CE9" w:rsidRDefault="00B71D0A" w:rsidP="00B71D0A">
      <w:pPr>
        <w:ind w:firstLine="540"/>
        <w:jc w:val="both"/>
        <w:rPr>
          <w:sz w:val="24"/>
          <w:szCs w:val="24"/>
        </w:rPr>
      </w:pPr>
      <w:r w:rsidRPr="00780CE9">
        <w:rPr>
          <w:sz w:val="24"/>
          <w:szCs w:val="24"/>
        </w:rPr>
        <w:t xml:space="preserve">Произведено исследование 71 предприятия хлебопекарной промышленности. Необходимо оценить зависимость между </w:t>
      </w:r>
      <w:r w:rsidRPr="00780CE9">
        <w:rPr>
          <w:i/>
          <w:iCs/>
          <w:sz w:val="24"/>
          <w:szCs w:val="24"/>
        </w:rPr>
        <w:t>х</w:t>
      </w:r>
      <w:r w:rsidRPr="00780CE9">
        <w:rPr>
          <w:sz w:val="24"/>
          <w:szCs w:val="24"/>
        </w:rPr>
        <w:t xml:space="preserve"> – долей активной части в стоимости основных производственных фондов, %; </w:t>
      </w:r>
      <w:r w:rsidRPr="00780CE9">
        <w:rPr>
          <w:i/>
          <w:iCs/>
          <w:sz w:val="24"/>
          <w:szCs w:val="24"/>
        </w:rPr>
        <w:t>у</w:t>
      </w:r>
      <w:r w:rsidRPr="00780CE9">
        <w:rPr>
          <w:sz w:val="24"/>
          <w:szCs w:val="24"/>
        </w:rPr>
        <w:t xml:space="preserve"> – выработкой товарной продукции на одного работающего, тыс. руб. По исходным данным определены вспомогательные величины:</w:t>
      </w:r>
    </w:p>
    <w:p w:rsidR="00B71D0A" w:rsidRPr="00780CE9" w:rsidRDefault="00B71D0A" w:rsidP="00B71D0A">
      <w:pPr>
        <w:ind w:firstLine="540"/>
        <w:jc w:val="both"/>
        <w:rPr>
          <w:sz w:val="24"/>
          <w:szCs w:val="24"/>
        </w:rPr>
      </w:pPr>
      <w:r w:rsidRPr="00780CE9">
        <w:rPr>
          <w:position w:val="-14"/>
          <w:sz w:val="24"/>
          <w:szCs w:val="24"/>
        </w:rPr>
        <w:object w:dxaOrig="1420" w:dyaOrig="400">
          <v:shape id="_x0000_i1027" type="#_x0000_t75" style="width:71.25pt;height:20.25pt" o:ole="">
            <v:imagedata r:id="rId9" o:title=""/>
          </v:shape>
          <o:OLEObject Type="Embed" ProgID="Equation.3" ShapeID="_x0000_i1027" DrawAspect="Content" ObjectID="_1672339050" r:id="rId10"/>
        </w:object>
      </w:r>
      <w:r w:rsidRPr="00780CE9">
        <w:rPr>
          <w:sz w:val="24"/>
          <w:szCs w:val="24"/>
        </w:rPr>
        <w:t xml:space="preserve">, </w:t>
      </w:r>
      <w:r w:rsidRPr="00780CE9">
        <w:rPr>
          <w:position w:val="-14"/>
          <w:sz w:val="24"/>
          <w:szCs w:val="24"/>
        </w:rPr>
        <w:object w:dxaOrig="1460" w:dyaOrig="400">
          <v:shape id="_x0000_i1028" type="#_x0000_t75" style="width:72.75pt;height:20.25pt" o:ole="">
            <v:imagedata r:id="rId11" o:title=""/>
          </v:shape>
          <o:OLEObject Type="Embed" ProgID="Equation.3" ShapeID="_x0000_i1028" DrawAspect="Content" ObjectID="_1672339051" r:id="rId12"/>
        </w:object>
      </w:r>
      <w:r w:rsidRPr="00780CE9">
        <w:rPr>
          <w:sz w:val="24"/>
          <w:szCs w:val="24"/>
        </w:rPr>
        <w:t xml:space="preserve">, </w:t>
      </w:r>
      <w:r w:rsidRPr="00780CE9">
        <w:rPr>
          <w:position w:val="-14"/>
          <w:sz w:val="24"/>
          <w:szCs w:val="24"/>
        </w:rPr>
        <w:object w:dxaOrig="1900" w:dyaOrig="400">
          <v:shape id="_x0000_i1029" type="#_x0000_t75" style="width:95.25pt;height:20.25pt" o:ole="">
            <v:imagedata r:id="rId13" o:title=""/>
          </v:shape>
          <o:OLEObject Type="Embed" ProgID="Equation.3" ShapeID="_x0000_i1029" DrawAspect="Content" ObjectID="_1672339052" r:id="rId14"/>
        </w:object>
      </w:r>
      <w:r w:rsidRPr="00780CE9">
        <w:rPr>
          <w:sz w:val="24"/>
          <w:szCs w:val="24"/>
        </w:rPr>
        <w:t>,</w:t>
      </w:r>
    </w:p>
    <w:p w:rsidR="00B71D0A" w:rsidRPr="00780CE9" w:rsidRDefault="00B71D0A" w:rsidP="00B71D0A">
      <w:pPr>
        <w:ind w:firstLine="540"/>
        <w:jc w:val="both"/>
        <w:rPr>
          <w:sz w:val="24"/>
          <w:szCs w:val="24"/>
        </w:rPr>
      </w:pPr>
      <w:r w:rsidRPr="00780CE9">
        <w:rPr>
          <w:position w:val="-14"/>
          <w:sz w:val="24"/>
          <w:szCs w:val="24"/>
        </w:rPr>
        <w:object w:dxaOrig="1800" w:dyaOrig="420">
          <v:shape id="_x0000_i1030" type="#_x0000_t75" style="width:90pt;height:21pt" o:ole="">
            <v:imagedata r:id="rId15" o:title=""/>
          </v:shape>
          <o:OLEObject Type="Embed" ProgID="Equation.3" ShapeID="_x0000_i1030" DrawAspect="Content" ObjectID="_1672339053" r:id="rId16"/>
        </w:object>
      </w:r>
      <w:r w:rsidRPr="00780CE9">
        <w:rPr>
          <w:sz w:val="24"/>
          <w:szCs w:val="24"/>
        </w:rPr>
        <w:t xml:space="preserve">, </w:t>
      </w:r>
      <w:r w:rsidRPr="00780CE9">
        <w:rPr>
          <w:position w:val="-14"/>
          <w:sz w:val="24"/>
          <w:szCs w:val="24"/>
        </w:rPr>
        <w:object w:dxaOrig="1780" w:dyaOrig="420">
          <v:shape id="_x0000_i1031" type="#_x0000_t75" style="width:89.25pt;height:21pt" o:ole="">
            <v:imagedata r:id="rId17" o:title=""/>
          </v:shape>
          <o:OLEObject Type="Embed" ProgID="Equation.3" ShapeID="_x0000_i1031" DrawAspect="Content" ObjectID="_1672339054" r:id="rId18"/>
        </w:object>
      </w:r>
      <w:r w:rsidRPr="00780CE9">
        <w:rPr>
          <w:sz w:val="24"/>
          <w:szCs w:val="24"/>
        </w:rPr>
        <w:t>.</w:t>
      </w:r>
    </w:p>
    <w:p w:rsidR="00B71D0A" w:rsidRPr="00780CE9" w:rsidRDefault="00B71D0A" w:rsidP="00B71D0A">
      <w:pPr>
        <w:ind w:firstLine="540"/>
        <w:jc w:val="both"/>
        <w:rPr>
          <w:i/>
          <w:iCs/>
          <w:sz w:val="24"/>
          <w:szCs w:val="24"/>
        </w:rPr>
      </w:pPr>
      <w:r w:rsidRPr="00780CE9">
        <w:rPr>
          <w:i/>
          <w:iCs/>
          <w:sz w:val="24"/>
          <w:szCs w:val="24"/>
        </w:rPr>
        <w:t>Задание:</w:t>
      </w:r>
    </w:p>
    <w:p w:rsidR="00B71D0A" w:rsidRPr="00780CE9" w:rsidRDefault="00B71D0A" w:rsidP="00B71D0A">
      <w:pPr>
        <w:numPr>
          <w:ilvl w:val="0"/>
          <w:numId w:val="2"/>
        </w:numPr>
        <w:tabs>
          <w:tab w:val="clear" w:pos="1260"/>
          <w:tab w:val="num" w:pos="360"/>
        </w:tabs>
        <w:ind w:left="360"/>
        <w:jc w:val="both"/>
        <w:rPr>
          <w:sz w:val="24"/>
          <w:szCs w:val="24"/>
        </w:rPr>
      </w:pPr>
      <w:proofErr w:type="gramStart"/>
      <w:r w:rsidRPr="00780CE9">
        <w:rPr>
          <w:sz w:val="24"/>
          <w:szCs w:val="24"/>
        </w:rPr>
        <w:t>определите</w:t>
      </w:r>
      <w:proofErr w:type="gramEnd"/>
      <w:r w:rsidRPr="00780CE9">
        <w:rPr>
          <w:sz w:val="24"/>
          <w:szCs w:val="24"/>
        </w:rPr>
        <w:t xml:space="preserve"> параметры уравнения регрессии;</w:t>
      </w:r>
    </w:p>
    <w:p w:rsidR="00B71D0A" w:rsidRPr="00780CE9" w:rsidRDefault="00B71D0A" w:rsidP="00B71D0A">
      <w:pPr>
        <w:numPr>
          <w:ilvl w:val="0"/>
          <w:numId w:val="2"/>
        </w:numPr>
        <w:tabs>
          <w:tab w:val="clear" w:pos="1260"/>
          <w:tab w:val="num" w:pos="360"/>
        </w:tabs>
        <w:ind w:left="360"/>
        <w:jc w:val="both"/>
        <w:rPr>
          <w:sz w:val="24"/>
          <w:szCs w:val="24"/>
        </w:rPr>
      </w:pPr>
      <w:proofErr w:type="gramStart"/>
      <w:r w:rsidRPr="00780CE9">
        <w:rPr>
          <w:sz w:val="24"/>
          <w:szCs w:val="24"/>
        </w:rPr>
        <w:t>оцените</w:t>
      </w:r>
      <w:proofErr w:type="gramEnd"/>
      <w:r w:rsidRPr="00780CE9">
        <w:rPr>
          <w:sz w:val="24"/>
          <w:szCs w:val="24"/>
        </w:rPr>
        <w:t xml:space="preserve"> значимость полученного уравнения;</w:t>
      </w:r>
    </w:p>
    <w:p w:rsidR="00B71D0A" w:rsidRPr="00780CE9" w:rsidRDefault="00B71D0A" w:rsidP="00B71D0A">
      <w:pPr>
        <w:numPr>
          <w:ilvl w:val="0"/>
          <w:numId w:val="2"/>
        </w:numPr>
        <w:tabs>
          <w:tab w:val="clear" w:pos="1260"/>
          <w:tab w:val="num" w:pos="360"/>
        </w:tabs>
        <w:ind w:left="360"/>
        <w:jc w:val="both"/>
        <w:rPr>
          <w:sz w:val="24"/>
          <w:szCs w:val="24"/>
        </w:rPr>
      </w:pPr>
      <w:proofErr w:type="gramStart"/>
      <w:r w:rsidRPr="00780CE9">
        <w:rPr>
          <w:sz w:val="24"/>
          <w:szCs w:val="24"/>
        </w:rPr>
        <w:t>сделайте</w:t>
      </w:r>
      <w:proofErr w:type="gramEnd"/>
      <w:r w:rsidRPr="00780CE9">
        <w:rPr>
          <w:sz w:val="24"/>
          <w:szCs w:val="24"/>
        </w:rPr>
        <w:t xml:space="preserve"> выводы.</w:t>
      </w:r>
    </w:p>
    <w:p w:rsidR="00CF6C9C" w:rsidRDefault="00CF6C9C">
      <w:bookmarkStart w:id="0" w:name="_GoBack"/>
      <w:bookmarkEnd w:id="0"/>
    </w:p>
    <w:sectPr w:rsidR="00C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705D"/>
    <w:multiLevelType w:val="hybridMultilevel"/>
    <w:tmpl w:val="BBEE16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5C67A78"/>
    <w:multiLevelType w:val="hybridMultilevel"/>
    <w:tmpl w:val="2F22AF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0A"/>
    <w:rsid w:val="00B71D0A"/>
    <w:rsid w:val="00C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4BC80-8E0B-4A07-AA1B-07DEAD6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71D0A"/>
    <w:pPr>
      <w:ind w:right="-766"/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71D0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2021-01-16T16:50:00Z</dcterms:created>
  <dcterms:modified xsi:type="dcterms:W3CDTF">2021-01-16T16:51:00Z</dcterms:modified>
</cp:coreProperties>
</file>