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  Российской Федерации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sz w:val="26"/>
          <w:szCs w:val="28"/>
          <w:lang w:eastAsia="ru-RU"/>
        </w:rPr>
        <w:t>высшего образования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экономический университет имени Г.В. Плеханова»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Оренбургский филиал РЭУ им. Г.В. Плеханова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E1" w:rsidRPr="00B427E1" w:rsidRDefault="00B427E1" w:rsidP="00B427E1">
      <w:pPr>
        <w:keepNext/>
        <w:widowControl w:val="0"/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финансов и менеджмента</w:t>
      </w: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НАПИСАНИЮ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РАБОТЫ ПО ДИСЦИПЛИНЕ «ФИНАНСОВЫЙ МЕНЕДЖМЕНТ»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– 2022</w:t>
      </w: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635F30" w:rsidRPr="00635F30" w:rsidTr="00B006FE">
        <w:trPr>
          <w:trHeight w:val="514"/>
        </w:trPr>
        <w:tc>
          <w:tcPr>
            <w:tcW w:w="9201" w:type="dxa"/>
          </w:tcPr>
          <w:p w:rsidR="00635F30" w:rsidRPr="00635F30" w:rsidRDefault="00635F30" w:rsidP="00635F30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F30" w:rsidRPr="00635F30" w:rsidRDefault="00635F30" w:rsidP="00635F30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F30" w:rsidRPr="00635F30" w:rsidRDefault="00635F30" w:rsidP="00635F30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635F30" w:rsidRPr="00635F30" w:rsidRDefault="00635F30" w:rsidP="00635F3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35F30" w:rsidRPr="00635F30" w:rsidTr="00B006FE">
        <w:trPr>
          <w:trHeight w:val="365"/>
        </w:trPr>
        <w:tc>
          <w:tcPr>
            <w:tcW w:w="9201" w:type="dxa"/>
          </w:tcPr>
          <w:p w:rsidR="00635F30" w:rsidRPr="00635F30" w:rsidRDefault="00635F30" w:rsidP="00D56785">
            <w:pPr>
              <w:widowControl w:val="0"/>
              <w:tabs>
                <w:tab w:val="left" w:pos="9202"/>
              </w:tabs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Введение…………................................................................................................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..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635F30" w:rsidRPr="00635F30" w:rsidTr="00B006FE">
        <w:trPr>
          <w:trHeight w:val="216"/>
        </w:trPr>
        <w:tc>
          <w:tcPr>
            <w:tcW w:w="9201" w:type="dxa"/>
          </w:tcPr>
          <w:p w:rsidR="00635F30" w:rsidRPr="00635F30" w:rsidRDefault="00635F30" w:rsidP="00B006F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Цели и задачи курсовой работы…………......................................................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="00B006F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35F30" w:rsidRPr="00635F30" w:rsidTr="00B006FE">
        <w:trPr>
          <w:trHeight w:val="245"/>
        </w:trPr>
        <w:tc>
          <w:tcPr>
            <w:tcW w:w="9201" w:type="dxa"/>
          </w:tcPr>
          <w:p w:rsidR="00635F30" w:rsidRPr="00635F30" w:rsidRDefault="00635F30" w:rsidP="00D56785">
            <w:pPr>
              <w:widowControl w:val="0"/>
              <w:tabs>
                <w:tab w:val="left" w:pos="9264"/>
              </w:tabs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Рекомендуемая тематика курсовых работ.....................................................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..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635F30" w:rsidRPr="00635F30" w:rsidTr="00B006FE">
        <w:trPr>
          <w:trHeight w:val="2006"/>
        </w:trPr>
        <w:tc>
          <w:tcPr>
            <w:tcW w:w="9201" w:type="dxa"/>
          </w:tcPr>
          <w:p w:rsidR="00635F30" w:rsidRPr="00635F30" w:rsidRDefault="00635F30" w:rsidP="00635F3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Содержание и структура курс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овой работы……………………………..........11</w:t>
            </w:r>
          </w:p>
          <w:p w:rsidR="00635F30" w:rsidRPr="00635F30" w:rsidRDefault="00635F30" w:rsidP="00D56785">
            <w:pPr>
              <w:widowControl w:val="0"/>
              <w:tabs>
                <w:tab w:val="left" w:pos="9276"/>
              </w:tabs>
              <w:spacing w:after="200" w:line="276" w:lineRule="auto"/>
              <w:ind w:right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3.1 Содержание курс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овой работы ……………………………………………...11</w:t>
            </w:r>
          </w:p>
          <w:p w:rsidR="00635F30" w:rsidRPr="00635F30" w:rsidRDefault="00635F30" w:rsidP="00635F3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Требования к построению и оформлению курсовой работы……</w:t>
            </w:r>
            <w:proofErr w:type="gramStart"/>
            <w:r w:rsidRPr="00635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 w:rsidRPr="00635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46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635F30" w:rsidRPr="00635F30" w:rsidRDefault="00635F30" w:rsidP="00635F30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28"/>
                <w:szCs w:val="28"/>
                <w:lang w:eastAsia="ru-RU"/>
              </w:rPr>
              <w:t xml:space="preserve">3.3 </w:t>
            </w:r>
            <w:r w:rsidRPr="00635F3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Требования к </w:t>
            </w:r>
            <w:r w:rsidR="004651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изложению……………………………………………</w:t>
            </w:r>
            <w:proofErr w:type="gramStart"/>
            <w:r w:rsidR="004651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…….</w:t>
            </w:r>
            <w:proofErr w:type="gramEnd"/>
            <w:r w:rsidR="004651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.21</w:t>
            </w:r>
          </w:p>
          <w:tbl>
            <w:tblPr>
              <w:tblW w:w="963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201"/>
              <w:gridCol w:w="438"/>
            </w:tblGrid>
            <w:tr w:rsidR="00635F30" w:rsidRPr="00635F30" w:rsidTr="00B006FE">
              <w:trPr>
                <w:trHeight w:val="216"/>
              </w:trPr>
              <w:tc>
                <w:tcPr>
                  <w:tcW w:w="9201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635F30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4. Рецензия руководителя курсовой работы.....................</w:t>
                  </w:r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...............................23</w:t>
                  </w:r>
                </w:p>
              </w:tc>
              <w:tc>
                <w:tcPr>
                  <w:tcW w:w="438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5F30" w:rsidRPr="00635F30" w:rsidTr="00B006FE">
              <w:trPr>
                <w:trHeight w:val="216"/>
              </w:trPr>
              <w:tc>
                <w:tcPr>
                  <w:tcW w:w="9201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635F30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5 Защита курсовой работы.................................</w:t>
                  </w:r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.</w:t>
                  </w:r>
                  <w:r w:rsidRPr="00635F30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................</w:t>
                  </w:r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..............................25</w:t>
                  </w:r>
                </w:p>
              </w:tc>
              <w:tc>
                <w:tcPr>
                  <w:tcW w:w="438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5F30" w:rsidRPr="00635F30" w:rsidTr="00B006FE">
              <w:trPr>
                <w:trHeight w:val="216"/>
              </w:trPr>
              <w:tc>
                <w:tcPr>
                  <w:tcW w:w="9201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635F30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Приложен</w:t>
                  </w:r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ия………</w:t>
                  </w:r>
                  <w:proofErr w:type="gramStart"/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…….</w:t>
                  </w:r>
                  <w:proofErr w:type="gramEnd"/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….…………………………………………………..26</w:t>
                  </w:r>
                </w:p>
              </w:tc>
              <w:tc>
                <w:tcPr>
                  <w:tcW w:w="438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5F30" w:rsidRPr="00635F30" w:rsidRDefault="00635F30" w:rsidP="00635F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Pr="00165E05" w:rsidRDefault="00635F30" w:rsidP="00635F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</w:t>
      </w:r>
    </w:p>
    <w:p w:rsidR="00635F30" w:rsidRPr="00635F30" w:rsidRDefault="00635F30" w:rsidP="00635F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повышается самостоятельность предприятий в принятии и реализации управленческих решений, их экономическая и юридическая ответственность за результаты хозяйственной деятельности. Обеспечение эффективного функционирования предприятий требует экономически грамотного управления их деятельностью, которая во многом определяется умением её анализировать.</w:t>
      </w: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Финансовый менеджмент представляет собой специфическую область управленческой деятельности, направленной на организацию денежных потоков предприятия, формирование, привлечение и использование капитала, получение денежных доходов и создание фондов необходимых для достижения стратегических и тактических целей развития предприятия.</w:t>
      </w: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курсовой работы является важным этапом освоения дисциплины «Финансовый менеджмент», охватывающей круг проблем управления финансами на микроуровне (на уровне хозяйствующего субъекта).  </w:t>
      </w: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курсовой работы предполагает отражение уровня общетеоретической и специальной подготовки студента, его способности к анализу и научному творчеству, умение использовать полученные навыки в научных исследованиях и практической деятельности по избранной специальности. </w:t>
      </w: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курсовой работы по финансовому менеджменту необходимо уделить особое внимание практической составляющей работы. Особо ценным является авторский анализ, выводы и предложения по решению выявленных проблем или совершенствованию системы управления финансовой деятельности на исследуемом предприятии на основании результатов проведенного анализа. </w:t>
      </w:r>
    </w:p>
    <w:p w:rsid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30" w:rsidRDefault="00635F30" w:rsidP="000E08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 Цели и задачи курсовой работы</w:t>
      </w:r>
    </w:p>
    <w:p w:rsidR="000E08F6" w:rsidRPr="00635F30" w:rsidRDefault="000E08F6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F30" w:rsidRPr="00635F30" w:rsidRDefault="00635F30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курсовых работ студентами демонстрируется умение самостоятельно изучать, обобщать и анализировать научную литературу по выбранной теме исследований.</w:t>
      </w:r>
    </w:p>
    <w:p w:rsidR="00635F30" w:rsidRDefault="00635F30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курсовой работе студентом глубоко и всесторонне проводится анализ теоретических и методологических подходов, освещаемого круга вопросов; показывается умение самостоятельно изложить содержание темы, сделать обоснованные выводы и внести предложения по совершенствованию управления финансами в конкретной организации.</w:t>
      </w:r>
    </w:p>
    <w:p w:rsidR="009839CA" w:rsidRPr="009839CA" w:rsidRDefault="009839CA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курсовую работу, студент должен показать умение применять полученные в университете теоретические и практические знания, систематизировать практический материал, выдвигать и обосновывать предложения, направленные на принятие обоснованных финансовых и управленческих решений, позволяющих оптимизировать структуру финансовых ресурсов организации, их оборот в воспроизводственном цикле и получение наибольшей отдачи на единицу привлеченного капитала</w:t>
      </w:r>
    </w:p>
    <w:p w:rsidR="009839CA" w:rsidRPr="009839CA" w:rsidRDefault="009839CA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должна представлять самостоятельно проведенное студентом научное исследование, позволяющее ему раскрыть свои знания, умело их применять для решения конкретных задач по избранной проблеме</w:t>
      </w:r>
      <w:r w:rsidRPr="009839C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839CA" w:rsidRPr="009839CA" w:rsidRDefault="009839CA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курсовой работы – это проверка готовности студента к исследовательской и аналитической работе и вместе с тем – форма и метод проявления своей индивидуальности, </w:t>
      </w:r>
      <w:r w:rsidR="000E08F6"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инициативы, самостоятельности</w:t>
      </w:r>
      <w:r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творческого осмысления экономических   </w:t>
      </w:r>
      <w:r w:rsidR="000E08F6"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процессов, умения</w:t>
      </w:r>
      <w:r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высказывать, обосновывать собственное мнение.   </w:t>
      </w:r>
    </w:p>
    <w:p w:rsidR="00635F30" w:rsidRPr="00635F30" w:rsidRDefault="00635F30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выполнения курсовой </w:t>
      </w:r>
      <w:r w:rsidR="000E08F6"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является</w:t>
      </w: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и углубление полученных знаний, а также приобретение практических навыков самостоятельного решения конкретных задач.</w:t>
      </w:r>
    </w:p>
    <w:p w:rsidR="00635F30" w:rsidRPr="00635F30" w:rsidRDefault="00635F30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курсовой работы предполагается решение следующих задач: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показать теоретические знания по освещаемым в работе вопросам; 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четкий и последовательный анализ законодательных и нормативных документов; 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осветить фактическое состояние изучаемых отношений хозяйствующего субъекта, с предварительным рассмотрением организационно-правовых основ его функционирования и показателей экономического развития и финансового состояния; 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мероприятия по улучшению состояния изучаемых отношений на базе конкретного хозяйствующего субъекта 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излагать свои мысли чётко, грамотно, научным языком и в строгой логической последовательности, показать умение обобщать полученные знания и на основе этих обобщений формулировать выводы.</w:t>
      </w:r>
    </w:p>
    <w:p w:rsidR="006F74E6" w:rsidRPr="006F74E6" w:rsidRDefault="006F74E6" w:rsidP="006F74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E6" w:rsidRDefault="006F74E6" w:rsidP="000E08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Рекомендуемая тематика курсовых работ</w:t>
      </w:r>
    </w:p>
    <w:p w:rsidR="000E08F6" w:rsidRPr="00165E05" w:rsidRDefault="000E08F6" w:rsidP="006F74E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выбирает тему курсовой работы из числа тем, предложенных кафедрой. При выборе темы курсовой работы необходимо учесть возможность дальнейшего ее развития, углубления и конкретизации, а также использования в выпускной квалификационной работе. </w:t>
      </w:r>
      <w:r w:rsidRPr="00A5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студентами одной группы работ на одну и ту же тему не допускается.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студент имеет интересные разработки по курсу, выходящие за рамки тем, указанных в рекомендуемой тематике, то по согласованию с руководителем курсовой работы студент может выбрать для курсовой работы тему, не включенную в рекомендуемый перечень, а также несколько изменить название темы, придав ей желаемую направленность, 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расширив или сузив ее. При этом студент должен обосновать целесообразность предложенной им темы.</w:t>
      </w:r>
      <w:r w:rsidRPr="006F7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Выбрав тему, студенту следует закрепить ее за собой у сво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научного руководителя, подав соответствующее заявление на кафедру.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темы курсовой работы необходимо учитывать следующие условия: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темы курсовой работы содержанию дисциплины, по которой выполняется курсовая работа;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актуальность проблемы;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специальной литературы и возможность получения фактических данных, необходимых для анализа;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собственные научные интересы и способности студента;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преемственность исследований, начатых в предыдущих курсовых работах и в период учебных практик.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курсовой работы помогает студенту в разработке ее плана, консультирует по вопросам подбора литературы и написания работы, рецензирует подготовленную работу.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срок сдачи курсовой работы с исправлениями по зам</w:t>
      </w:r>
      <w:r w:rsidR="003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ечаниям руководителя – за три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до начала экзаменационной сессии.</w:t>
      </w:r>
    </w:p>
    <w:p w:rsidR="006F74E6" w:rsidRPr="00120A94" w:rsidRDefault="006F74E6" w:rsidP="006F74E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20A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Перечень рекомендуемых тем курсовых работ:</w:t>
      </w:r>
    </w:p>
    <w:p w:rsidR="003E66A1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66A1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бюджетирование коммерческой организации и ее совершенствование.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планирование в коммерческой организации.</w:t>
      </w:r>
    </w:p>
    <w:p w:rsidR="006F74E6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управление дебиторской задолженностью предприятия. </w:t>
      </w:r>
    </w:p>
    <w:p w:rsidR="003E66A1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и управление кредиторской задолженностью предприятия.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5.Управление заёмным капиталом и кредиторской задолженностью предприятия.</w:t>
      </w:r>
    </w:p>
    <w:p w:rsidR="003E66A1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управления собственным капиталом предприятия.</w:t>
      </w:r>
    </w:p>
    <w:p w:rsidR="006F74E6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финансового анализа затрат на производство продукции как элемент политики расходов.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3E66A1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деятельностью финансовой службы предприятия.</w:t>
      </w:r>
    </w:p>
    <w:p w:rsidR="003E66A1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Анализ финансовых рисков организации.</w:t>
      </w:r>
    </w:p>
    <w:p w:rsidR="003E66A1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Оценка влияния налогообложения на финансовое состояние коммерческой организации.</w:t>
      </w:r>
    </w:p>
    <w:p w:rsidR="006F74E6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и диагностика финансовой деятельности предприятия.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12.Анализ финансового состояния организации.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Анализ платежеспособности предприятия.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Организация финансового контроля на предприятии.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Система сбалансированных показателей в управлении финансовой деятельностью предприятия.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Управление формированием и движением финансовых ресурсов на предприятии.</w:t>
      </w:r>
    </w:p>
    <w:p w:rsidR="006F74E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оборотным капиталом предприятия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4E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финансовых результатов деятельности предприятия.</w:t>
      </w:r>
    </w:p>
    <w:p w:rsidR="006F74E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затратами и себестоимостью продукции предприятия. </w:t>
      </w:r>
    </w:p>
    <w:p w:rsidR="003E66A1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6A1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финансовой устойчивости и кредитоспособности организации.</w:t>
      </w:r>
    </w:p>
    <w:p w:rsidR="006F74E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птимизация структуры капитала предприятия.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22. Анализ прибыли и рентабельности организации и пути их повышения.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Имущество коммерческой организации: источники формирования и эффективность использования.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24. Финансовый лизинг как способ финансирования капитальных вложений.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25. Анализ и оценка инвестиционной привлекательности организации.</w:t>
      </w:r>
    </w:p>
    <w:p w:rsidR="000173B6" w:rsidRPr="000173B6" w:rsidRDefault="000173B6" w:rsidP="00017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26. Финансовое оздоровление неплатежеспособной организации.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27. Диагностика потенциального банкротства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Оптимизация финансовых потоков в хозяйственной деятельности предприятия. 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формирования и направления эффективного использования финансовых ресурсов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эффективности управления доходами </w:t>
      </w:r>
      <w:r w:rsidR="003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расходами 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денежных потоков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затратами предприятия. Пути снижения и оптимизации затрат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имуществом предприятия. Оптимизация структуры и размера имущества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источниками долгосрочного финансирования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запасами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.Эффективное управление капитальными и финансовыми вложениями на предприятии.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.Антикризисное управление финансами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кредитоспособности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экономической эффективности инвестиционного проекта.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наличных и безналичных денежных расчетов на предприятии.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.Финансовое оздоровление неплатежеспособной организации.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.Организация управления финансами на госпредприятии. </w:t>
      </w:r>
    </w:p>
    <w:p w:rsid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.Организационные и отраслевые особенности финансов предприятий: финансы некоммерческих организаций. </w:t>
      </w:r>
    </w:p>
    <w:p w:rsidR="00FA63E7" w:rsidRDefault="00FA63E7" w:rsidP="00FA6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отраслевые особенности финансов предприятий: финансы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предприятий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.Производственный и финансовый цикл предприятия. 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финансами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малого бизнеса. </w:t>
      </w:r>
    </w:p>
    <w:p w:rsidR="00635F30" w:rsidRDefault="00635F30" w:rsidP="00635F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8F" w:rsidRDefault="003B4E93" w:rsidP="003B4E9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78F" w:rsidRDefault="005F378F" w:rsidP="003B4E9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93" w:rsidRPr="005F378F" w:rsidRDefault="003B4E93" w:rsidP="003B4E93">
      <w:pPr>
        <w:widowControl w:val="0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</w:pPr>
      <w:r w:rsidRPr="005F378F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lastRenderedPageBreak/>
        <w:t>П</w:t>
      </w:r>
      <w:r w:rsidR="00B006FE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римеры планов курсовой работы</w:t>
      </w:r>
      <w:r w:rsidR="005F378F" w:rsidRPr="005F378F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 xml:space="preserve"> </w:t>
      </w:r>
    </w:p>
    <w:p w:rsidR="003B4E93" w:rsidRPr="003B4E93" w:rsidRDefault="003B4E93" w:rsidP="005F378F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Тема:</w:t>
      </w:r>
      <w:r w:rsidR="005F378F" w:rsidRPr="005F3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F378F" w:rsidRPr="005F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финансовой устойчивости и кредитоспособности организации (</w:t>
      </w:r>
      <w:r w:rsidR="005F378F" w:rsidRPr="005F3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примере ООО </w:t>
      </w:r>
      <w:r w:rsidR="005F378F" w:rsidRPr="005F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«Темп</w:t>
      </w:r>
      <w:r w:rsidRPr="003B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F378F" w:rsidRPr="005F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Введение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Теоретические основы оценки</w:t>
      </w: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финансовой устойчивости </w:t>
      </w:r>
      <w:r w:rsidR="005F3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кредитоспособности организации</w:t>
      </w:r>
    </w:p>
    <w:p w:rsidR="003B4E93" w:rsidRPr="003B4E93" w:rsidRDefault="005F378F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Понятие и типы финансовой устойчивости организации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 </w:t>
      </w:r>
      <w:r w:rsidR="005F3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Креди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</w:t>
      </w:r>
      <w:r w:rsidR="005F3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способность организации и методики ее оценки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Информационная база анализа </w:t>
      </w:r>
      <w:r w:rsidR="00E65C25" w:rsidRP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устойчивости и кредитоспособности организации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Анализ финансовой устойчивости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кредитоспособности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Организационно-экономическая характеристика 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Оценка финансовой устойчивости 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5C25" w:rsidRPr="003B4E93" w:rsidRDefault="00E65C25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Анализ кредитоспособности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E65C25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2.4</w:t>
      </w:r>
      <w:r w:rsidR="003B4E93"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.Рекомендации по совершенствованию управлением финансовой устойчивостью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кредитоспособностью </w:t>
      </w: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ООО</w:t>
      </w:r>
      <w:r w:rsidR="003B4E93"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3B4E93"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                                                                                                      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                                                            </w:t>
      </w:r>
    </w:p>
    <w:p w:rsidR="003B4E93" w:rsidRPr="003B4E93" w:rsidRDefault="003B4E93" w:rsidP="003B4E93">
      <w:pPr>
        <w:tabs>
          <w:tab w:val="left" w:pos="142"/>
          <w:tab w:val="left" w:pos="284"/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3B4E93" w:rsidRPr="003B4E93" w:rsidRDefault="003B4E93" w:rsidP="003B4E93">
      <w:pPr>
        <w:widowControl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4E93" w:rsidRPr="003B4E93" w:rsidRDefault="003B4E93" w:rsidP="00E65C25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Тема: 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Анализ </w:t>
      </w:r>
      <w:r w:rsidR="00E65C25" w:rsidRPr="00E65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платежеспособности 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предприятия </w:t>
      </w:r>
      <w:r w:rsidR="00E65C25" w:rsidRPr="00E65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примере ООО </w:t>
      </w:r>
      <w:r w:rsidRPr="003B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65C25" w:rsidRPr="00E65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Введение</w:t>
      </w:r>
    </w:p>
    <w:p w:rsidR="003B4E93" w:rsidRPr="003B4E93" w:rsidRDefault="003B4E93" w:rsidP="003B4E93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Теоретические основы анализа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платежеспособности </w:t>
      </w: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предприятия</w:t>
      </w:r>
    </w:p>
    <w:p w:rsidR="003B4E93" w:rsidRPr="003B4E93" w:rsidRDefault="003B4E93" w:rsidP="003B4E93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Экономическая сущность понятия «платежеспособность» предприятия</w:t>
      </w:r>
    </w:p>
    <w:p w:rsidR="003B4E93" w:rsidRPr="003B4E93" w:rsidRDefault="003B4E93" w:rsidP="003B4E93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 Методики оценки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платежеспособности </w:t>
      </w: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предприятия</w:t>
      </w:r>
    </w:p>
    <w:p w:rsidR="003B4E93" w:rsidRPr="003B4E93" w:rsidRDefault="003B4E93" w:rsidP="003B4E9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отчетность предприятия как база для оценки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платежеспособности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Анализ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платежеспособности</w:t>
      </w:r>
      <w:r w:rsidR="00E65C25"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 Организационно-экономическая характеристика 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платежеспособности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2.3. Пути повышения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платежеспособности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                                                                                                      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                                                            </w:t>
      </w:r>
    </w:p>
    <w:p w:rsidR="003B4E93" w:rsidRPr="003B4E93" w:rsidRDefault="003B4E93" w:rsidP="003B4E93">
      <w:pPr>
        <w:tabs>
          <w:tab w:val="left" w:pos="142"/>
          <w:tab w:val="left" w:pos="284"/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93" w:rsidRPr="003B4E93" w:rsidRDefault="003B4E93" w:rsidP="00E65C25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Тема: Управление дебиторской задолженностью предприятия </w:t>
      </w:r>
      <w:r w:rsidR="00E65C25" w:rsidRPr="00E65C2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(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примере ООО </w:t>
      </w:r>
      <w:r w:rsidRPr="003B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«ЮУГПК»</w:t>
      </w:r>
      <w:r w:rsidR="00E65C25" w:rsidRPr="00E65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4E93" w:rsidRPr="003B4E93" w:rsidRDefault="003B4E93" w:rsidP="003B4E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Современные технологии и процедуры управления дебиторской задолженностью предприятия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Дебиторская задолженность предприятия: понятие, структура, классификация  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1.2 Цели и задачи управления дебиторской задолженностью предприятия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Процедуры и технологии управления дебиторской задолженностью</w:t>
      </w:r>
    </w:p>
    <w:p w:rsidR="003B4E93" w:rsidRPr="003B4E93" w:rsidRDefault="003B4E93" w:rsidP="003B4E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управления дебиторской задолженностью ООО «ЮУГПК»</w:t>
      </w:r>
    </w:p>
    <w:p w:rsidR="003B4E93" w:rsidRPr="003B4E93" w:rsidRDefault="003B4E93" w:rsidP="003B4E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Организационно-экономическая характеристика ООО «ЮУГПК»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Структура дебиторской задолженности ООО «ЮУГПК»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2.3 Оценка состояния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ООО «ЮУГПК»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5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совершенствованию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управления дебиторской задолженности ООО «ЮУГПК»</w:t>
      </w:r>
    </w:p>
    <w:p w:rsidR="003B4E93" w:rsidRPr="003B4E93" w:rsidRDefault="003B4E93" w:rsidP="003B4E93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                                                                                                      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                                                            </w:t>
      </w:r>
    </w:p>
    <w:p w:rsidR="003B4E93" w:rsidRPr="003B4E93" w:rsidRDefault="003B4E93" w:rsidP="003B4E93">
      <w:pPr>
        <w:tabs>
          <w:tab w:val="left" w:pos="142"/>
          <w:tab w:val="left" w:pos="284"/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165E05" w:rsidRDefault="00165E05" w:rsidP="00165E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Default="00165E05" w:rsidP="00165E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Default="00165E05" w:rsidP="00165E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Default="00165E05" w:rsidP="00165E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Pr="00165E05" w:rsidRDefault="00165E05" w:rsidP="00B006F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lastRenderedPageBreak/>
        <w:t>3. Структура и содержание курсовой работы</w:t>
      </w:r>
    </w:p>
    <w:p w:rsidR="00165E05" w:rsidRDefault="00165E05" w:rsidP="00B006F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3.1 Содержание курсовой работы</w:t>
      </w:r>
    </w:p>
    <w:p w:rsidR="00B006FE" w:rsidRPr="00165E05" w:rsidRDefault="00B006FE" w:rsidP="00B006F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Pr="00165E05" w:rsidRDefault="00165E05" w:rsidP="00B006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содержанию курсовых работ предъявля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ются следующие требования: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актуальность исследования, представленного в работе;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соответствие основным направлениям и итогам развития на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учной мысли в изучаемой области, ее современному состоя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нию;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полнота и объективность теоретического освещения изучае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мой проблемы, как в целом, так и отдельных ее частей;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доказательность, научная аргументация рассматриваемых положений;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достоверность, типичность (а не случайность) используемых данных, примеров, фактов;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использование информационных технологий, базирующихся на применении средств современной вычислительной техни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ки и соответствующего программного обеспечения.</w:t>
      </w:r>
    </w:p>
    <w:p w:rsidR="00B006FE" w:rsidRDefault="00B006FE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5E05" w:rsidRDefault="00165E05" w:rsidP="00B006F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Требования к построению и оформлению курсовой работы</w:t>
      </w:r>
    </w:p>
    <w:p w:rsidR="00B006FE" w:rsidRPr="00165E05" w:rsidRDefault="00B006FE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Курсовая работа содержит следующие структурные элементы: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титульный лист;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содержание (оглавление);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введение;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основную часть;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заключение;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список литературы;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приложения.</w:t>
      </w:r>
    </w:p>
    <w:p w:rsidR="00165E05" w:rsidRPr="00165E05" w:rsidRDefault="00165E05" w:rsidP="00165E0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>Титульный лист</w:t>
      </w:r>
      <w:r w:rsidRPr="00165E0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начальный лист курсовой работы. Титульный лист оформляют в соответствии с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Приложением 1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Титульный лист курсовой работы содержит следующие элементы: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полное наименование </w:t>
      </w: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вышестоящего  органа</w:t>
      </w:r>
      <w:proofErr w:type="gram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(Министерство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науки и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высшего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образования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 Федерации),  вуза 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кафедры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название дисциплины; 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название темы курсовой работы;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сведения об исполнителе (Ф.И.О. студента, группа, подпись);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сведения о научном руководителе (Ф.И.О.,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должность,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ученая степень, ученое звание);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места и год выполнения;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сведения  о</w:t>
      </w:r>
      <w:proofErr w:type="gram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регистрации  на  кафедре  и  защите  курсовой  работы  (оценка)  с указанием даты и подписью научного руководителя.</w:t>
      </w:r>
    </w:p>
    <w:p w:rsidR="00165E05" w:rsidRPr="00165E05" w:rsidRDefault="001C32FB" w:rsidP="00165E05">
      <w:pPr>
        <w:widowControl w:val="0"/>
        <w:tabs>
          <w:tab w:val="left" w:pos="11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napToGrid w:val="0"/>
          <w:spacing w:val="1"/>
          <w:sz w:val="28"/>
          <w:szCs w:val="28"/>
          <w:lang w:eastAsia="ru-RU"/>
        </w:rPr>
        <w:t>Содержание (</w:t>
      </w:r>
      <w:r w:rsidR="00165E05" w:rsidRPr="00165E05">
        <w:rPr>
          <w:rFonts w:ascii="Times New Roman" w:eastAsia="Times New Roman" w:hAnsi="Times New Roman" w:cs="Times New Roman"/>
          <w:i/>
          <w:snapToGrid w:val="0"/>
          <w:spacing w:val="1"/>
          <w:sz w:val="28"/>
          <w:szCs w:val="28"/>
          <w:lang w:eastAsia="ru-RU"/>
        </w:rPr>
        <w:t>Оглавление)</w:t>
      </w:r>
      <w:r w:rsidR="00165E05" w:rsidRPr="00165E0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  <w:r w:rsidR="00165E05"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обязательный элемент аппарата курсовой рабо</w:t>
      </w:r>
      <w:r w:rsidR="00165E05"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ты, служащий для ориентации в ней и указывающий заголовки.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оглавление включают все структурные элементы курсовой рабо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ты, в том числе порядковые номера и наименования всех структурных единиц основного текста, с указанием номера страниц, на которых они начинаются.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оглавления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представлен в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Приложении 2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65E05" w:rsidRPr="00165E05" w:rsidRDefault="00165E05" w:rsidP="00165E05">
      <w:pPr>
        <w:widowControl w:val="0"/>
        <w:tabs>
          <w:tab w:val="left" w:pos="1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Введение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структурная часть курсовой работы, вводящая читателя в суть проблематики ее основного текста. Объем введения должен составлять 2-3 страницы печатного текста. Введение размещают на отдельной странице, располагая слово «Введение» посе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редине поля страницы, и записывают полужирным шрифтом, размер 16, с первой прописной буквы.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 введении автор должен кратко обосновать актуальность иссле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дования, сформулировать цель и задачи исследования, определить его объект и предмет, указать методы исследования, представить информационную базу исследования.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>Актуальность</w:t>
      </w:r>
      <w:r w:rsidRPr="00165E0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исследования должна отражать степень его важно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сти в данный момент для теории и практики.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Цель исследования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это научный результат, который должен по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лучить автор.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Цель исследования должна соответствовать заявленной теме.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формулировке цели рекомендуется использовать сле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дующие слова: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«разработка», «анализ и обобщение опыта», «выявление особенностей (предмета исследования) и путей его совершенствования» и т.п.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Задачи </w:t>
      </w:r>
      <w:r w:rsidRPr="00165E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исследования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должны быть направлены на достижение це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ли курсовой работы. Это частные вопросы, соответствующие, как правило, заголовкам параграфов. В задачах рекомендуется использо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вать глаголы «охарактеризовать», «раскрыть», «проанализировать», «ус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тановить», «представить», «рассмотреть» и т. и.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 исследования</w:t>
      </w:r>
      <w:r w:rsidRPr="0016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порождает проблемную ситуацию, избранную для изучения (например, конкретная организация).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Предмет </w:t>
      </w:r>
      <w:r w:rsidRPr="00165E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исследования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это то, что находится в границах объекта. Предмет исследования включает только те отношения и связи, которые исследуются в конкретной курсовой работе. При определении предмета исследования следует ответить па вопрос: «Какие отношения или элементы, или свойства, или функции данного объекта подлежат изучению?».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Предмет исследования определяет тему курсовой работы. Поэтому формулировка предмета исследования должна совпадать с те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мой исследования или по звучанию быть близка к ней.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Объект и предмет исследования как категории научного исследо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вания соотносятся между собой как общее и частное. Тема, цель, пред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мет исследования должны быть тесно связаны друг с другом и в своих формулировках отражать эту взаимосвязь.</w:t>
      </w:r>
    </w:p>
    <w:p w:rsidR="00165E05" w:rsidRPr="00165E05" w:rsidRDefault="00165E05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база</w:t>
      </w: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курсовой работы включает научную литературу по выбранной теме исследования; учебники и учебные пособия, которые в системном порядке излагают основные проблемные и актуальные </w:t>
      </w:r>
      <w:proofErr w:type="gramStart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современного</w:t>
      </w:r>
      <w:proofErr w:type="gramEnd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менеджмента, </w:t>
      </w:r>
      <w:proofErr w:type="spellStart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 курсовой работы, внутренняя информация предприятия. 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>Метод</w:t>
      </w:r>
      <w:r w:rsidRPr="00165E0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совокупность приемов теоретического или практического освоения действительности, подчиненных решению конкретной задачи. Метод — исходный пункт и условие исследования.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указании методов исследования (методологической базы) следует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выделить общие ме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тоды научного познания (например, анализ и синтез, моделирование, на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блюдение, сравнение) и специальные, характерные для конкретных наук.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Пример</w:t>
      </w:r>
      <w:r w:rsidRPr="00165E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Введения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представлен в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Приложении 3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65E05" w:rsidRPr="00165E05" w:rsidRDefault="00165E05" w:rsidP="00165E05">
      <w:pPr>
        <w:widowControl w:val="0"/>
        <w:tabs>
          <w:tab w:val="left" w:pos="11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>Основной текст</w:t>
      </w:r>
      <w:r w:rsidRPr="00165E0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курсовой работы должен отражать суть вопроса и содержать его подробное изложение. Объем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сновного текста (без Введения,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Списка литературы и Приложений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25-35 страниц.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Материалы основного текста группируются в относительно закон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ченные проблемно-тематические крупные структурные единицы, охва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тывающие определенную ступень исследования предмета курсовой ра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боты: главы, параграфы, </w:t>
      </w:r>
      <w:proofErr w:type="spellStart"/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подпараграфы</w:t>
      </w:r>
      <w:proofErr w:type="spellEnd"/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65E05" w:rsidRPr="00165E05" w:rsidRDefault="00165E05" w:rsidP="00165E0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Разделы курсовой работы должны быть взаимосвязаны.  Рекомендуется, чтобы каждая глава заканчивалась выводами, </w:t>
      </w:r>
      <w:proofErr w:type="gramStart"/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позволяющими  логически</w:t>
      </w:r>
      <w:proofErr w:type="gramEnd"/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перейти  к изложению следующего материала.</w:t>
      </w:r>
    </w:p>
    <w:p w:rsidR="00165E05" w:rsidRDefault="00165E05" w:rsidP="00165E0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Каждая  глава</w:t>
      </w:r>
      <w:proofErr w:type="gramEnd"/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должна  содержать  не  менее  двух  и  не  более  пяти  структурных элементов  (разделов  или  параграфов).  </w:t>
      </w:r>
      <w:proofErr w:type="gramStart"/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 этом</w:t>
      </w:r>
      <w:proofErr w:type="gramEnd"/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необходимо  стремиться  к пропорциональному  (по  объему)  распределению  материала  между  главами  и внутри  них.  </w:t>
      </w:r>
    </w:p>
    <w:p w:rsidR="00165E05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 </w:t>
      </w:r>
      <w:r w:rsidRPr="00E177D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первой</w:t>
      </w:r>
      <w:proofErr w:type="gramEnd"/>
      <w:r w:rsidRPr="00E177D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главе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65E05"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курсовой  работы  описывается  сущность  предмета исследования,  его  современное  состояние  и  тенденции  развития.  </w:t>
      </w:r>
      <w:proofErr w:type="gramStart"/>
      <w:r w:rsidR="00165E05"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 основе</w:t>
      </w:r>
      <w:proofErr w:type="gramEnd"/>
      <w:r w:rsidR="00165E05"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обзора  учебной  и  специальной  научной  литературы  оценивается  степень изученности  исследуемой  проблемы.  </w:t>
      </w:r>
      <w:proofErr w:type="gramStart"/>
      <w:r w:rsidR="00165E05"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Сопоставляются  различные</w:t>
      </w:r>
      <w:proofErr w:type="gramEnd"/>
      <w:r w:rsidR="00165E05"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мнения, высказывается  собственная  точка  зрения  по  дискуссионным  (по-разному освещаемым в научной литературе) и нерешенным вопросам. Содержание этой </w:t>
      </w:r>
      <w:proofErr w:type="gramStart"/>
      <w:r w:rsidR="00165E05"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части  должно</w:t>
      </w:r>
      <w:proofErr w:type="gramEnd"/>
      <w:r w:rsidR="00165E05"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показать  степень  ознакомления  студента  с  поставленной проблемой  и  современным  научно-теоретическим  уровнем  исследований  в данной  области,  а также умение работать  с  фактическим материалом,  сжато  и аргументировано  формулировать задачи  и  результаты исследований и давать обоснованные рекомендации по решению выявленных проблем.</w:t>
      </w:r>
    </w:p>
    <w:p w:rsidR="00E177DC" w:rsidRPr="00E177DC" w:rsidRDefault="00E177DC" w:rsidP="007E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</w:t>
      </w:r>
      <w:r w:rsidRPr="00E17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</w:t>
      </w: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анализируются особенности объекта исследования, а также практические аспекты проблем, рассмотренных в первом разделе.</w:t>
      </w:r>
      <w:r w:rsidR="00B006FE"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должен проводиться на основе конкретных данных, полученных автором, а также на материалах, собранных им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 написанию курсовой работы.</w:t>
      </w: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главе </w:t>
      </w: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сделаны самостоятельные выводы и рекомендации (предложения), вытекающие из полученных результатов, основанные на самостоятельно проведенных расчетах или наблюдениях, и направленные на повышение эффективности и развитие объекта исследования. В этом разделе должны быть использованы статистические и другие данные, обработанные и обобщенные автором.</w:t>
      </w:r>
    </w:p>
    <w:p w:rsidR="00E177DC" w:rsidRPr="00E177DC" w:rsidRDefault="00E177DC" w:rsidP="007E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конкретных данных и решения поставленных вопросов при подготовке данного раздела работы:</w:t>
      </w:r>
    </w:p>
    <w:p w:rsidR="00E177DC" w:rsidRPr="00E177DC" w:rsidRDefault="00E177DC" w:rsidP="007E48E0">
      <w:pPr>
        <w:numPr>
          <w:ilvl w:val="0"/>
          <w:numId w:val="7"/>
        </w:numPr>
        <w:tabs>
          <w:tab w:val="left" w:pos="567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конкретный аспект деятельности объекта (организации);</w:t>
      </w:r>
    </w:p>
    <w:p w:rsidR="00E177DC" w:rsidRPr="00E177DC" w:rsidRDefault="00E177DC" w:rsidP="007E48E0">
      <w:pPr>
        <w:numPr>
          <w:ilvl w:val="0"/>
          <w:numId w:val="7"/>
        </w:numPr>
        <w:tabs>
          <w:tab w:val="left" w:pos="567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исследуются причины и следствия, связанных с этим аспектом проблем;</w:t>
      </w:r>
    </w:p>
    <w:p w:rsidR="00E177DC" w:rsidRPr="00E177DC" w:rsidRDefault="00E177DC" w:rsidP="007E48E0">
      <w:pPr>
        <w:numPr>
          <w:ilvl w:val="0"/>
          <w:numId w:val="7"/>
        </w:numPr>
        <w:tabs>
          <w:tab w:val="left" w:pos="567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основные тенденции развития объекта (организации) в установленных условиях;</w:t>
      </w:r>
    </w:p>
    <w:p w:rsidR="00E177DC" w:rsidRPr="00E177DC" w:rsidRDefault="00E177DC" w:rsidP="007E48E0">
      <w:pPr>
        <w:numPr>
          <w:ilvl w:val="0"/>
          <w:numId w:val="7"/>
        </w:numPr>
        <w:tabs>
          <w:tab w:val="left" w:pos="567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возможные способы повышения эффективности функционирования объекта (организации).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Если тема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курсовой работы 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предусматривает выполнение экспериментальных исследований, прямо или косвенно связанных с изучением </w:t>
      </w:r>
      <w:r w:rsidRPr="00E177D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статистических данных, расчетных показателей и т.п., результаты исследования должны быть представлены с соблюдением следующих основных положений: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основной формой представления является таблица. Представление экспериментальных зависимостей в виде графиков или формул не должно заменять их представление в виде таблиц. Однако дублирование одних и тех же данных в </w:t>
      </w:r>
      <w:proofErr w:type="gramStart"/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виде  табличного</w:t>
      </w:r>
      <w:proofErr w:type="gramEnd"/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графического материала не допускается.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таблице данных должна предшествовать текстовая часть, содержащая описание проведенного анализа.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3.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численные данные и физические константы (нормативные показатели), взятые из других источников, должны быть ясно обозначены, источники их указаны.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в работе должна содержаться критическая оценка экспериментально полученных данных на основании сопоставления их с результатами других исследований. Необходимо указывать на особенности проведенного анализа, которые могли быть причиной получения результатов, отличающихся от нормативов или общепринятой практики.</w:t>
      </w:r>
    </w:p>
    <w:p w:rsidR="00E177DC" w:rsidRPr="00165E05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в списке использованных источников должны быть указаны источники, из которых были отобраны исходные данные, способы получения этих данных, использованные методики анализа, проводимых оценок, др., а также иные приводимые сведения.</w:t>
      </w:r>
    </w:p>
    <w:p w:rsidR="00165E05" w:rsidRPr="00165E05" w:rsidRDefault="007E48E0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</w:t>
      </w:r>
      <w:proofErr w:type="gramStart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приводится</w:t>
      </w:r>
      <w:proofErr w:type="gramEnd"/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как  правило,  в  виде таблиц.  </w:t>
      </w: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</w:t>
      </w:r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 включать</w:t>
      </w:r>
      <w:proofErr w:type="gramEnd"/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иллюстративные  материалы  (графики,  диаграммы, схемы  и  др.).  </w:t>
      </w: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иллюстративные</w:t>
      </w:r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материалы</w:t>
      </w:r>
      <w:proofErr w:type="gramEnd"/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таблицы  следует  нумеровать (рекомендуется сквозная нумерация</w:t>
      </w:r>
      <w:r w:rsid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главы</w:t>
      </w:r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все таблицы должны быть ссылки в тексте. При ссылке пишут слово «Таблица» с указанием её номера. Таблица может иметь заголовки и подзаголовки.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Заголовки граф и строк таблицы следует писать с прописной буквы, а подзаголовки - со строчной буквы, если они составляют одно предложение с заголовком. Графы таблицы допускается нумеровать для облегчения ссылок в тексте, при делении таблицы на части, а также при переносе части таблицы на следующую страницу.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Графу «Номер по порядку» в таблицу включать не </w:t>
      </w:r>
      <w:r w:rsidR="007E48E0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допускается, порядковые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номера показателей следует указывать в первой графе (боковике) таблицы непосредственно перед их наименованием.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таблица не размещается на одном листе, допускается делить её на части. Слово «Таблица» указывают один раз слева над первой частью таблицы, над другими частями пишут слова «Продолжение таблицы» с указанием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номера таблицы.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Допускается как сквозная нумерация таблицы, так и нумерация в пределах раздела. В этом случае номер таблицы состоит из номера раздела и порядкового номера таблицы, разделенный точкой.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все показатели, приведенные в графах таблицы, выражены в одной и той же единице физической величины, то её обозначение необходимо помещать над таблицей справа, а при делении таблицы на части - над каждой её частью.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Повторяющийся в графе текст, состоящий из одного слова, допускается заменять кавычками, если строки в таблице не разделены линиями. Если повторяющийся текст состоит из двух и более слов, то при первом повторении его заменяют словами «то же», а далее кавычками.</w:t>
      </w:r>
    </w:p>
    <w:p w:rsidR="00165E05" w:rsidRPr="00165E05" w:rsidRDefault="00165E05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Примеры оформления таблиц и иллюстративного материа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ла представлены в </w:t>
      </w:r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Приложении 4 и 5.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формулах, используемых в курсовой работе, в качестве символов следует применять обозначения, установленные соответствующими государственными стандартами.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Формулы нумеруются сквозной нумерацией арабскими цифрами, в пределах курсовой работы, которые ставят на уровне формулы справа в круглых скобках. Одну формулу обозначают - (1).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Ссылки в тексте на номер формулы дают в скобках, например, «...в формуле (1)».</w:t>
      </w:r>
    </w:p>
    <w:p w:rsidR="00165E05" w:rsidRPr="00165E05" w:rsidRDefault="007E48E0" w:rsidP="00165E05">
      <w:pPr>
        <w:shd w:val="clear" w:color="auto" w:fill="FFFFFF"/>
        <w:tabs>
          <w:tab w:val="left" w:pos="878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="00165E05" w:rsidRPr="00165E05">
        <w:rPr>
          <w:rFonts w:ascii="Times New Roman" w:eastAsia="Times New Roman" w:hAnsi="Times New Roman" w:cs="Times New Roman"/>
          <w:kern w:val="2"/>
          <w:position w:val="-28"/>
          <w:sz w:val="28"/>
          <w:szCs w:val="28"/>
          <w:lang w:eastAsia="ru-RU"/>
        </w:rPr>
        <w:object w:dxaOrig="2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35pt;height:33.65pt" o:ole="">
            <v:imagedata r:id="rId8" o:title=""/>
          </v:shape>
          <o:OLEObject Type="Embed" ProgID="Equation.3" ShapeID="_x0000_i1025" DrawAspect="Content" ObjectID="_1706263308" r:id="rId9"/>
        </w:object>
      </w:r>
      <w:r w:rsidR="00165E05" w:rsidRPr="00165E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(1)</w:t>
      </w:r>
    </w:p>
    <w:p w:rsidR="00165E05" w:rsidRPr="00165E05" w:rsidRDefault="00165E05" w:rsidP="00165E05">
      <w:pPr>
        <w:shd w:val="clear" w:color="auto" w:fill="FFFFFF"/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где </w:t>
      </w: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>ПДП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</w:t>
      </w:r>
      <w:r w:rsidRPr="00165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сумма поступлений денежных средств;</w:t>
      </w:r>
    </w:p>
    <w:p w:rsidR="00165E05" w:rsidRPr="00165E05" w:rsidRDefault="00165E05" w:rsidP="00165E05">
      <w:pPr>
        <w:shd w:val="clear" w:color="auto" w:fill="FFFFFF"/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lastRenderedPageBreak/>
        <w:t>ДА</w:t>
      </w: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vertAlign w:val="subscript"/>
          <w:lang w:eastAsia="ru-RU"/>
        </w:rPr>
        <w:t>1</w:t>
      </w: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>, ДА</w:t>
      </w: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vertAlign w:val="subscript"/>
          <w:lang w:eastAsia="ru-RU"/>
        </w:rPr>
        <w:t>0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сумма остатка денежных средств организации соответ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softHyphen/>
        <w:t xml:space="preserve">ственно на конец и начало рассматриваемого периода; </w:t>
      </w:r>
    </w:p>
    <w:p w:rsidR="00165E05" w:rsidRPr="00165E05" w:rsidRDefault="00165E05" w:rsidP="00165E05">
      <w:pPr>
        <w:shd w:val="clear" w:color="auto" w:fill="FFFFFF"/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>ОДП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сумма расходования денежных средств.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После расшифровки формулы, с новой строки в неё подставляют числовые значения входящих параметров и приводят результат вычисления с обязательным указанием единицы измерения.</w:t>
      </w:r>
    </w:p>
    <w:p w:rsidR="00165E05" w:rsidRPr="00165E05" w:rsidRDefault="00165E05" w:rsidP="007E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5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заключении</w:t>
      </w: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и излагаются основные выводы и </w:t>
      </w:r>
      <w:proofErr w:type="gramStart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 вытекающие</w:t>
      </w:r>
      <w:proofErr w:type="gramEnd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содержания работы.  Предложения должны иметь практическую значимость и обоснованность, четкую конкретную </w:t>
      </w:r>
      <w:proofErr w:type="gramStart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формулировку  и</w:t>
      </w:r>
      <w:proofErr w:type="gramEnd"/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возможности  стоимостную  оценку эффекта от их внедрения.</w:t>
      </w:r>
    </w:p>
    <w:p w:rsidR="00165E05" w:rsidRPr="00165E05" w:rsidRDefault="00165E05" w:rsidP="007E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не рекомендуется вновь повторять актуальность темы, излагать теоретические положения общего характера. Не рекомендуется также формулировать предложения в виде лозунгов: улучшить организацию производства, автоматизировать учет и т.п. Объём заключения не менее 2-3 страниц.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Список использованных источников.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 списке</w:t>
      </w:r>
      <w:proofErr w:type="gram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литературы должны  быть  представлены  основные  источники  по  теме: нормативно-правовые  акты,  учебная  литература,  монографические  исследования, статьи и др., в </w:t>
      </w:r>
      <w:proofErr w:type="spell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т.ч</w:t>
      </w:r>
      <w:proofErr w:type="spell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 переведенные на русский язык и на языке оригинала, статистические издания, справочники и интернет-источники.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Список  должен</w:t>
      </w:r>
      <w:proofErr w:type="gram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содержать  не  менее  25  -  30  современных  источников, изученных  студентом  (преимущественно  даты  издания  не  более  5-7  лет относительно года написания курсовой работы, кроме исторических тем).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Порядок составления списка использованных источников: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 Нормативные правовые документы (указываются в порядке их значимости);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 </w:t>
      </w: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Книги,  статьи</w:t>
      </w:r>
      <w:proofErr w:type="gram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 электронные  ресурсы  на русском языке (указываются  в  алфавитном порядке);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3.  </w:t>
      </w: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Книги,  статьи</w:t>
      </w:r>
      <w:proofErr w:type="gram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 электронные  ресурсы  на  иностранном  языке  (указываются  в алфавитном порядке).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 основные</w:t>
      </w:r>
      <w:proofErr w:type="gram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приведенные  в  списке  источники  должны  быть  ссылки  в  тексте курсовой работы Ссылки на литературные источники приводятся в тексте в скобках с указанием страницы, например: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ym w:font="Symbol" w:char="F05B"/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23, с.123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ym w:font="Symbol" w:char="F05D"/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</w:p>
    <w:p w:rsidR="00165E05" w:rsidRPr="00165E05" w:rsidRDefault="00AC4EFF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Библиографическое описание </w:t>
      </w: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документов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в</w:t>
      </w:r>
      <w:proofErr w:type="gramEnd"/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списке  литературы оформляется  в  соотв</w:t>
      </w:r>
      <w:r w:rsidR="007E48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етствии  с  требованиями  ГОСТ 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Библиографическое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описание работ должно быть точным </w:t>
      </w: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полным</w:t>
      </w:r>
      <w:proofErr w:type="gramEnd"/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Оно должно включать фамилию и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инициалы автора (</w:t>
      </w:r>
      <w:proofErr w:type="gramStart"/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авторов)  или</w:t>
      </w:r>
      <w:proofErr w:type="gramEnd"/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титульного  редактора  (редакторов),  полное  название книги, место издания, издательство  и год издания. 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включении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список литературы статей необходимо указать фамилию и инициалы автора (авторов), полное название статьи, название журнала, год выпуска и его номер, а также страницы, на которых опубликована статья.</w:t>
      </w:r>
    </w:p>
    <w:p w:rsidR="00165E05" w:rsidRPr="00165E05" w:rsidRDefault="00165E05" w:rsidP="00B006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Приложения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являются необходимым элементом курсовой работы.</w:t>
      </w:r>
    </w:p>
    <w:p w:rsidR="00165E05" w:rsidRPr="00165E05" w:rsidRDefault="00165E05" w:rsidP="00B006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Обязательными приложениями являются формы бухгалтерской и статистической отчётности предприятия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используемые в качестве источников информации для проведения аналитических расчётов по выбранной теме, заполненные первичные </w:t>
      </w:r>
      <w:r w:rsidR="00E177DC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 и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регистры бухгалтерского учёта. Приложениями могут быть также графический материал, таблицы большого формата, расчеты и т.д.</w:t>
      </w:r>
    </w:p>
    <w:p w:rsidR="00B006FE" w:rsidRPr="00B006FE" w:rsidRDefault="00B006FE" w:rsidP="00B006F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06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Каждое приложение следует начинать с новой страницы с указанием в правой части листа слова «Приложение» и заглавной буквы русского алфавита, начиная с А, за исключением букв Ё, 3, Й, </w:t>
      </w:r>
      <w:proofErr w:type="gramStart"/>
      <w:r w:rsidRPr="00B006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B006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Ч, Ь, Ы, Ъ. </w:t>
      </w:r>
    </w:p>
    <w:p w:rsidR="00B006FE" w:rsidRPr="00B006FE" w:rsidRDefault="00B006FE" w:rsidP="00B006F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06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Приложение может иметь заголовок, который записывают симметрично относительно текста с прописной (заглавной) буквы отдельной строкой.</w:t>
      </w:r>
    </w:p>
    <w:p w:rsidR="00B006FE" w:rsidRPr="00B006FE" w:rsidRDefault="00B006FE" w:rsidP="00B006FE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6FE">
        <w:rPr>
          <w:rFonts w:ascii="Times New Roman" w:eastAsia="Calibri" w:hAnsi="Times New Roman" w:cs="Times New Roman"/>
          <w:sz w:val="28"/>
          <w:szCs w:val="28"/>
        </w:rPr>
        <w:t xml:space="preserve">Приложения имеют общую с остальной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B006FE">
        <w:rPr>
          <w:rFonts w:ascii="Times New Roman" w:eastAsia="Calibri" w:hAnsi="Times New Roman" w:cs="Times New Roman"/>
          <w:sz w:val="28"/>
          <w:szCs w:val="28"/>
        </w:rPr>
        <w:t>сквозную нумерацию страниц.</w:t>
      </w:r>
    </w:p>
    <w:p w:rsidR="00B006FE" w:rsidRPr="00B006FE" w:rsidRDefault="00B006FE" w:rsidP="00B006FE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6FE">
        <w:rPr>
          <w:rFonts w:ascii="Times New Roman" w:eastAsia="Calibri" w:hAnsi="Times New Roman" w:cs="Times New Roman"/>
          <w:sz w:val="28"/>
          <w:szCs w:val="28"/>
        </w:rPr>
        <w:t xml:space="preserve">В тексте на все приложения даются ссылки (например, </w:t>
      </w:r>
      <w:r w:rsidRPr="00B006FE">
        <w:rPr>
          <w:rFonts w:ascii="Times New Roman" w:eastAsia="Calibri" w:hAnsi="Times New Roman" w:cs="Times New Roman"/>
          <w:i/>
          <w:sz w:val="28"/>
          <w:szCs w:val="28"/>
        </w:rPr>
        <w:t>в Приложении А приведены результаты расчетов…</w:t>
      </w:r>
      <w:r w:rsidRPr="00B006F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006FE" w:rsidRPr="00B006FE" w:rsidRDefault="00B006FE" w:rsidP="00B006FE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6FE">
        <w:rPr>
          <w:rFonts w:ascii="Times New Roman" w:eastAsia="Calibri" w:hAnsi="Times New Roman" w:cs="Times New Roman"/>
          <w:sz w:val="28"/>
          <w:szCs w:val="28"/>
        </w:rPr>
        <w:lastRenderedPageBreak/>
        <w:t>Формат приложений А3 (297х420 мм) учитывается как одна страница.</w:t>
      </w:r>
    </w:p>
    <w:p w:rsidR="00B006FE" w:rsidRPr="00B006FE" w:rsidRDefault="00B006FE" w:rsidP="00B006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6FE">
        <w:rPr>
          <w:rFonts w:ascii="Times New Roman" w:eastAsia="Calibri" w:hAnsi="Times New Roman" w:cs="Times New Roman"/>
          <w:sz w:val="28"/>
          <w:szCs w:val="28"/>
        </w:rPr>
        <w:t>Большое количество приложений оформляется в виде самостоятельного блока в специальной папке.</w:t>
      </w:r>
    </w:p>
    <w:p w:rsidR="00165E05" w:rsidRPr="00165E05" w:rsidRDefault="00165E05" w:rsidP="00B006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Оформление текста</w:t>
      </w:r>
      <w:r w:rsidRPr="00165E0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курсовой работы выполняется на листах формата А 4 (210x297 мм) </w:t>
      </w:r>
      <w:r w:rsidR="00AC4E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компьютере</w:t>
      </w:r>
      <w:r w:rsidR="00AC4E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Т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екст должен быть оформлен в текстовом редакторе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Word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for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Windows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версии не ниже 6.0.</w:t>
      </w:r>
    </w:p>
    <w:p w:rsidR="007E48E0" w:rsidRPr="007E48E0" w:rsidRDefault="007E48E0" w:rsidP="00B006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48E0">
        <w:rPr>
          <w:rFonts w:ascii="Times New Roman" w:eastAsia="Calibri" w:hAnsi="Times New Roman" w:cs="Times New Roman"/>
          <w:sz w:val="28"/>
          <w:szCs w:val="28"/>
        </w:rPr>
        <w:t>Ориентация  книжная</w:t>
      </w:r>
      <w:proofErr w:type="gramEnd"/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 – для текстовой части</w:t>
      </w:r>
      <w:r w:rsidR="00B006FE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Pr="007E48E0">
        <w:rPr>
          <w:rFonts w:ascii="Times New Roman" w:eastAsia="Calibri" w:hAnsi="Times New Roman" w:cs="Times New Roman"/>
          <w:sz w:val="28"/>
          <w:szCs w:val="28"/>
        </w:rPr>
        <w:t>, книжная и/или альбомная - для приложений.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>Параметры страницы - поля (мм): левое – 30, верхнее – 20, нижнее – 20, правое – 10.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Односторонняя печать текста на компьютере, междустрочный интервал – 1,5, </w:t>
      </w:r>
      <w:proofErr w:type="gramStart"/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шрифт  </w:t>
      </w:r>
      <w:r w:rsidRPr="007E48E0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proofErr w:type="gramEnd"/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8E0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8E0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 (размер основного текста – 14 </w:t>
      </w:r>
      <w:proofErr w:type="spellStart"/>
      <w:r w:rsidRPr="007E48E0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7E48E0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7E48E0">
        <w:rPr>
          <w:rFonts w:ascii="Times New Roman" w:eastAsia="Calibri" w:hAnsi="Times New Roman" w:cs="Times New Roman"/>
          <w:sz w:val="28"/>
          <w:szCs w:val="28"/>
        </w:rPr>
        <w:t>).</w:t>
      </w:r>
      <w:r w:rsidRPr="007E48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Шрифт заголовков разделов: полужирный, размер 16 пт. Шрифт заголовков подразделов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(параграфов)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полужирный, размер 14 пт.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>Выравнивание текста – по ширине, без отступов между абзацами.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>Абзац – 1,27 см.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>Расстановка переносов – автоматическая.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Межсимвольный интервал: обычный, межстрочный интервал: полуторный.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Формулы должны быть оформлены в редакторе формул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Equation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Editor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вставлены в документ как объект.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Размеры шрифта для формул: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обычный - 14 </w:t>
      </w:r>
      <w:proofErr w:type="spell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пт</w:t>
      </w:r>
      <w:proofErr w:type="spell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крупный индекс - 10 </w:t>
      </w:r>
      <w:proofErr w:type="spell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пт</w:t>
      </w:r>
      <w:proofErr w:type="spell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мелкий индекс - 8 </w:t>
      </w:r>
      <w:proofErr w:type="spell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пт</w:t>
      </w:r>
      <w:proofErr w:type="spell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крупный символ - 20 </w:t>
      </w:r>
      <w:proofErr w:type="spell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пт</w:t>
      </w:r>
      <w:proofErr w:type="spell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мелкий символ - 14 пт.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Иллюстрации должны быть вставлены в текст: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 либо командами ВСТАВКА-РИСУНОК, которые позволяют вставить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рисунки из коллекции, из других программ и файлов, со сканера, созданные кнопками на панели рисования, автофигуры, объекты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Word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Art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диаграммы (все иллюстрации, вставляемые как рисунок, должны быть преобразованы в формат графических файлов, поддерживаемых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Word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 либо командами ВСТАВКА-ОБЪЕКТ, при этом необходимо, чтобы </w:t>
      </w:r>
      <w:proofErr w:type="gramStart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объект,   </w:t>
      </w:r>
      <w:proofErr w:type="gramEnd"/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   котором    создана    вставляемая    иллюстрация,    поддерживался редактором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Word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стандартной конфигурации.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Расстояние от верхней или нижней строки текста до верхней или нижней рамки листа должно быть не менее 10 мм. Расстояние от рамки формы до границ текста в начале и в конце строк должно быть не менее 3 мм.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Абзацы в тексте начинают отступом, равным пяти символам - 15-17 мм.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Текст курсовой работы выполняется на листах формата А4 без рамки, соблюдая следующие размеры полей: левое - не менее 30 мм, правое - не менее 10 мм, верхнее - не менее 15 мм, нижнее - не менее 20 мм.</w:t>
      </w:r>
    </w:p>
    <w:p w:rsid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Страницы следует нумеровать арабскими цифрами, соблюдая сквозную нумерацию по всему текст</w:t>
      </w:r>
      <w:r w:rsidR="00AC4E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у. Номер страницы проставляют внизу страницы по центру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 точки в конце.</w:t>
      </w:r>
    </w:p>
    <w:p w:rsidR="00B006FE" w:rsidRPr="00165E05" w:rsidRDefault="00B006FE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E05" w:rsidRDefault="00165E05" w:rsidP="00B006FE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bCs/>
          <w:snapToGrid w:val="0"/>
          <w:spacing w:val="2"/>
          <w:sz w:val="28"/>
          <w:szCs w:val="28"/>
          <w:lang w:eastAsia="ru-RU"/>
        </w:rPr>
        <w:t xml:space="preserve">3.3 </w:t>
      </w:r>
      <w:r w:rsidRPr="00165E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Требования к изложению</w:t>
      </w:r>
    </w:p>
    <w:p w:rsidR="00B006FE" w:rsidRPr="00165E05" w:rsidRDefault="00B006FE" w:rsidP="00B006FE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Язык и стиль курсовой работы должен быть точным, ло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гически последовательным.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курсовой работе (проекте) должны обеспечиваться: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самостоятельный, творческий характер изложения;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смысловая законченность, целостность и связность;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точность использования основного терминологического фон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да соответствующей пауки или сферы деятельности;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единообразие оформления постановки сходных проблем, применения терминов и понятий, условных обозначений и сокращений слов, развертывания рассуждений, формулиро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вок и выводов;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объективность изложения;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четкость и доступность изложения материала;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соответствие изложения общелитературным нормам.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Для связи слов в сложном предложении необходимо использо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 xml:space="preserve">вать составные подчинительные союзы, такие как «между тем как...», «ввиду того что...», «так как...», «оттого что...», а также производные отыменные предлоги: «в соответствии...», «в результате...», «в отличие от...», «наряду </w:t>
      </w:r>
      <w:proofErr w:type="gramStart"/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с...</w:t>
      </w:r>
      <w:proofErr w:type="gramEnd"/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», «в связи с...» и другие.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Для выражения мнений ученых, на которые ссылается автор кур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совой работы, следует использовать вводные конструкции ти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па: «По мнению С. Ю. Витте, у нас значение законов политической эко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номии и житейское их понимание приняли самое нелепое направле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ние.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Для логической связи между частями работы рекомендуются сле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дующие выражения: «в результате проведенного исследования установ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лено...», «как показал анализ...», «на основании полученных данных...», «резюмируя вышеизложенное...» и т.д.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Стиль письменной научной речи - это безличный монолог. В тек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сте должны употребляться неопределенно-личные предложения.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shd w:val="clear" w:color="auto" w:fill="FFFFFF"/>
          <w:lang w:eastAsia="ru-RU"/>
        </w:rPr>
        <w:t>Примеры:</w:t>
      </w:r>
    </w:p>
    <w:p w:rsidR="00165E05" w:rsidRPr="00165E05" w:rsidRDefault="00165E05" w:rsidP="001C32FB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 «Предложены мероприятия по снижению технологических потерь...».</w:t>
      </w:r>
    </w:p>
    <w:p w:rsidR="00165E05" w:rsidRPr="00165E05" w:rsidRDefault="00165E05" w:rsidP="001C32FB">
      <w:pPr>
        <w:widowControl w:val="0"/>
        <w:tabs>
          <w:tab w:val="left" w:pos="10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 «Проведенный анализ динамики показателей...».</w:t>
      </w:r>
    </w:p>
    <w:p w:rsidR="00165E05" w:rsidRPr="00165E05" w:rsidRDefault="00165E05" w:rsidP="001C32FB">
      <w:pPr>
        <w:widowControl w:val="0"/>
        <w:tabs>
          <w:tab w:val="left" w:pos="10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3. «В результате анализа финансовог</w:t>
      </w:r>
      <w:r w:rsidR="003E01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 состояния ТСЖ «Альянс» за 2019- 2021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гт</w:t>
      </w:r>
      <w:proofErr w:type="spellEnd"/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 сделаны следующие выводы...».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Допускается изложение от третьего лица.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shd w:val="clear" w:color="auto" w:fill="FFFFFF"/>
          <w:lang w:eastAsia="ru-RU"/>
        </w:rPr>
        <w:t>Примеры:</w:t>
      </w:r>
    </w:p>
    <w:p w:rsidR="00165E05" w:rsidRPr="00165E05" w:rsidRDefault="00165E05" w:rsidP="001C32FB">
      <w:pPr>
        <w:widowControl w:val="0"/>
        <w:tabs>
          <w:tab w:val="left" w:pos="10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 «Автор полагает...».</w:t>
      </w:r>
    </w:p>
    <w:p w:rsidR="00165E05" w:rsidRPr="00165E05" w:rsidRDefault="00165E05" w:rsidP="001C32FB">
      <w:pPr>
        <w:widowControl w:val="0"/>
        <w:tabs>
          <w:tab w:val="left" w:pos="10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 «По мнению автора...».</w:t>
      </w:r>
    </w:p>
    <w:p w:rsidR="00165E05" w:rsidRPr="00165E05" w:rsidRDefault="00165E05" w:rsidP="001C32FB">
      <w:pPr>
        <w:widowControl w:val="0"/>
        <w:tabs>
          <w:tab w:val="left" w:pos="10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3. «По нашему мнению...».</w:t>
      </w:r>
    </w:p>
    <w:p w:rsidR="001C32FB" w:rsidRPr="001C32FB" w:rsidRDefault="001C32FB" w:rsidP="001C3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Изложение текста курсовой работы должно иметь самостоятельный характер. 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</w:t>
      </w:r>
      <w:r w:rsidRPr="001C3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оригинальности текста курсовой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системе «</w:t>
      </w:r>
      <w:proofErr w:type="spellStart"/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(расширенная версия)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закрепляется на уровне:</w:t>
      </w:r>
    </w:p>
    <w:p w:rsidR="001C32FB" w:rsidRPr="001C32FB" w:rsidRDefault="001C32FB" w:rsidP="001C32F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0% для работ, выполненных обучающимися по программам подготовки бакалавров и специалистов;</w:t>
      </w:r>
    </w:p>
    <w:p w:rsidR="001C32FB" w:rsidRDefault="001C32FB" w:rsidP="001C32F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70% - по программам подготовки магистров. Для обучающихся по программам подготовки магистров допускается повышение уровня заимствований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на 10 % (снижение нормы авторского текста до 60 %) по усмотрению научного руководителя в зависимости от корректности цитирования.</w:t>
      </w:r>
    </w:p>
    <w:p w:rsidR="00B006FE" w:rsidRDefault="00B006FE" w:rsidP="00B006FE">
      <w:pPr>
        <w:tabs>
          <w:tab w:val="right" w:leader="dot" w:pos="934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2FB" w:rsidRPr="001C32FB" w:rsidRDefault="001C32FB" w:rsidP="00B006FE">
      <w:pPr>
        <w:tabs>
          <w:tab w:val="right" w:leader="dot" w:pos="934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3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1C3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Рецензирование курсовой работы</w:t>
      </w:r>
    </w:p>
    <w:p w:rsidR="001C32FB" w:rsidRPr="001C32FB" w:rsidRDefault="001C32FB" w:rsidP="00B006FE">
      <w:pPr>
        <w:tabs>
          <w:tab w:val="right" w:leader="dot" w:pos="934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2FB" w:rsidRPr="001C32FB" w:rsidRDefault="001C32FB" w:rsidP="00B006FE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подлежит обязательному рецензированию.</w:t>
      </w:r>
    </w:p>
    <w:p w:rsidR="001C32FB" w:rsidRP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курсовой работы проводит ее научный руководитель в срок до двух недель после сдачи.</w:t>
      </w:r>
    </w:p>
    <w:p w:rsidR="001C32FB" w:rsidRP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рецензии указываются положительные стороны и недостатки курсовой работы, даются рекомендации для возможного продолжения исследования, а также проставляется оценка по системе: «отлично», «хорошо», «удовлетворительно».</w:t>
      </w:r>
    </w:p>
    <w:p w:rsidR="001C32FB" w:rsidRP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получивший неудовлетворительную оценку должен ее доработать с учётом сделанных замечаний и повторно представить научному руководителю не позднее чем за две недели до начала экзаменационной сессии вместе с прежним вариантом работы.</w:t>
      </w:r>
    </w:p>
    <w:p w:rsidR="001C32FB" w:rsidRP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8F6" w:rsidRPr="000E08F6" w:rsidRDefault="000E08F6" w:rsidP="00B006FE">
      <w:pPr>
        <w:keepNext/>
        <w:keepLines/>
        <w:widowControl w:val="0"/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 w:rsidRPr="000E08F6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5. Защита курсовой работы</w:t>
      </w:r>
    </w:p>
    <w:p w:rsidR="000E08F6" w:rsidRPr="000E08F6" w:rsidRDefault="000E08F6" w:rsidP="000E08F6">
      <w:pPr>
        <w:keepNext/>
        <w:keepLines/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</w:p>
    <w:p w:rsidR="000E08F6" w:rsidRP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Студент, получив положительную рецензию на курсовую работу от </w:t>
      </w: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руководителя, должен подготовить доклад, в котором кратко и четко изложить основные положения курсовой работы. Важно не только написать качественную работу, но и уметь защитить ее, так как высокая оценка руководителя может быть снижена из-за плохой защиты.</w:t>
      </w:r>
    </w:p>
    <w:p w:rsidR="000E08F6" w:rsidRP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докладе для защиты следует отметить: чем руководствовался студент при исследовании темы; что являлось предметом и объектом; какие результаты получены; каковы   основные   выводы.  </w:t>
      </w:r>
    </w:p>
    <w:p w:rsidR="000E08F6" w:rsidRP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Доклад   должен   быть   кратким, содержательным, точным, формулировки обоснованными и лаконичными. Приветствуется сопровождение доклада презентацией.</w:t>
      </w:r>
    </w:p>
    <w:p w:rsidR="000E08F6" w:rsidRP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окончании доклада руководитель курсовой работы задает студенту вопросы. Вопросы могут относиться к теме курсовой работы или другим темам изучаемой дисциплины.</w:t>
      </w:r>
    </w:p>
    <w:p w:rsid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Оценивается курсовая работа по 4-х балльной системе (отлично, хорошо, удовлетворительно, неудовлетворительно).</w:t>
      </w: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0A94" w:rsidRDefault="00120A94" w:rsidP="0046515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0A94" w:rsidRDefault="00120A94" w:rsidP="0046515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0A94" w:rsidRDefault="00120A94" w:rsidP="0046515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465159" w:rsidP="0046515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 1</w:t>
      </w: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«РОССИЙСКИЙ ЭКОНОМИЧЕСКИЙ УНИВЕРСИТЕТ ИМЕНИ Г.В. ПЛЕХАНОВА»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ОРЕНБУРГСКИЙ ФИЛИАЛ РЭУ ИМ. Г.В. ПЛЕХАНОВА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15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финансов и менеджмента</w:t>
      </w: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465159" w:rsidRPr="00465159" w:rsidTr="00A93306">
        <w:tc>
          <w:tcPr>
            <w:tcW w:w="4677" w:type="dxa"/>
          </w:tcPr>
          <w:p w:rsidR="00465159" w:rsidRPr="00465159" w:rsidRDefault="00465159" w:rsidP="004651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159" w:rsidRPr="00465159" w:rsidTr="00A93306">
        <w:tc>
          <w:tcPr>
            <w:tcW w:w="4677" w:type="dxa"/>
          </w:tcPr>
          <w:p w:rsidR="00465159" w:rsidRPr="00465159" w:rsidRDefault="00465159" w:rsidP="0046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159" w:rsidRPr="00465159" w:rsidTr="00A93306">
        <w:tc>
          <w:tcPr>
            <w:tcW w:w="4677" w:type="dxa"/>
          </w:tcPr>
          <w:p w:rsidR="00465159" w:rsidRPr="00465159" w:rsidRDefault="00465159" w:rsidP="004651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159" w:rsidRPr="00465159" w:rsidTr="00A93306">
        <w:tc>
          <w:tcPr>
            <w:tcW w:w="4677" w:type="dxa"/>
          </w:tcPr>
          <w:p w:rsidR="00465159" w:rsidRPr="00465159" w:rsidRDefault="00465159" w:rsidP="004651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4476A6" w:rsidRDefault="004476A6" w:rsidP="00465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Pr="004476A6" w:rsidRDefault="004476A6" w:rsidP="004476A6">
      <w:pPr>
        <w:shd w:val="clear" w:color="auto" w:fill="FFFFFF"/>
        <w:spacing w:after="200" w:line="276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дисциплине:</w:t>
      </w:r>
      <w:r w:rsidRPr="004476A6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47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инансовый менеджмент</w:t>
      </w:r>
    </w:p>
    <w:p w:rsidR="004476A6" w:rsidRDefault="004476A6" w:rsidP="00465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Pr="003B4E93" w:rsidRDefault="00465159" w:rsidP="004476A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C701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Анализ финансового состояния </w:t>
      </w:r>
      <w:r w:rsidR="004476A6" w:rsidRPr="004476A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предприятия (</w:t>
      </w:r>
      <w:r w:rsidR="004476A6"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ООО </w:t>
      </w:r>
      <w:r w:rsidR="004476A6" w:rsidRPr="004476A6">
        <w:rPr>
          <w:rFonts w:ascii="Times New Roman" w:eastAsia="Times New Roman" w:hAnsi="Times New Roman" w:cs="Times New Roman"/>
          <w:sz w:val="28"/>
          <w:szCs w:val="28"/>
          <w:lang w:eastAsia="ru-RU"/>
        </w:rPr>
        <w:t>«ЮУГПК»)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 Иванов И.И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22 группы 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«Экономика»</w:t>
      </w:r>
    </w:p>
    <w:p w:rsid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(направленность программы)</w:t>
      </w: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 и кредит</w:t>
      </w: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Проверил: старший преподаватель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Колодяжная А.Ю.</w:t>
      </w:r>
    </w:p>
    <w:p w:rsidR="004476A6" w:rsidRPr="004476A6" w:rsidRDefault="004476A6" w:rsidP="004476A6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Pr="004476A6" w:rsidRDefault="004476A6" w:rsidP="004476A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76A6" w:rsidRPr="004476A6" w:rsidRDefault="004476A6" w:rsidP="004476A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76A6" w:rsidRPr="004476A6" w:rsidRDefault="004476A6" w:rsidP="004476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A6" w:rsidRDefault="004476A6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Pr="00465159" w:rsidRDefault="004476A6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 w:rsidR="004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</w:t>
      </w:r>
    </w:p>
    <w:p w:rsidR="00331594" w:rsidRDefault="00331594" w:rsidP="0033159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РИЛОЖЕНИЕ 2</w:t>
      </w:r>
    </w:p>
    <w:p w:rsidR="00B006FE" w:rsidRDefault="00C70190" w:rsidP="00C70190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50C7" w:rsidRDefault="007E50C7" w:rsidP="00BB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BB03B7" w:rsidRPr="00BB03B7" w:rsidRDefault="00BB03B7" w:rsidP="00BB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BB03B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Содержание</w:t>
      </w:r>
    </w:p>
    <w:p w:rsidR="00BB03B7" w:rsidRPr="00BB03B7" w:rsidRDefault="00BB03B7" w:rsidP="00BB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Теоретические аспекты анализа финансового состояния организации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Понятие, цель и задачи анализа </w:t>
      </w:r>
      <w:proofErr w:type="gramStart"/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 состояния</w:t>
      </w:r>
      <w:proofErr w:type="gramEnd"/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3B7" w:rsidRPr="00BB03B7" w:rsidRDefault="007E50C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B7"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анализа 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Информационная база анализа финансового состояния </w:t>
      </w:r>
    </w:p>
    <w:p w:rsidR="00BB03B7" w:rsidRPr="00BB03B7" w:rsidRDefault="0061078D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B7"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2.Анализ финансового состояния ООО «ЮУГПК»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8D"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B03B7" w:rsidRPr="00BB03B7" w:rsidRDefault="00BB03B7" w:rsidP="007E50C7">
      <w:pPr>
        <w:tabs>
          <w:tab w:val="left" w:pos="567"/>
          <w:tab w:val="left" w:pos="709"/>
          <w:tab w:val="left" w:pos="851"/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Организационно-экономическая характеристика ООО «ЮУГПК»</w:t>
      </w:r>
      <w:r w:rsidR="0061078D"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B03B7" w:rsidRPr="00BB03B7" w:rsidRDefault="00BB03B7" w:rsidP="007E50C7">
      <w:pPr>
        <w:tabs>
          <w:tab w:val="left" w:pos="567"/>
          <w:tab w:val="left" w:pos="709"/>
          <w:tab w:val="left" w:pos="851"/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Анализ активов и капитала организации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BB03B7" w:rsidRPr="00BB03B7" w:rsidRDefault="00BB03B7" w:rsidP="007E50C7">
      <w:pPr>
        <w:tabs>
          <w:tab w:val="left" w:pos="567"/>
          <w:tab w:val="left" w:pos="709"/>
          <w:tab w:val="left" w:pos="851"/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2.3 Анализ финансовой устойчивости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BB03B7" w:rsidRPr="00BB03B7" w:rsidRDefault="00BB03B7" w:rsidP="007E50C7">
      <w:pPr>
        <w:tabs>
          <w:tab w:val="left" w:pos="567"/>
          <w:tab w:val="left" w:pos="709"/>
          <w:tab w:val="left" w:pos="851"/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2.4.Анализ рентабельности и деловой активности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2.5 Рекомендации по результатам проведённого исследования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61078D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46</w:t>
      </w:r>
    </w:p>
    <w:p w:rsidR="00B006FE" w:rsidRDefault="00B006FE" w:rsidP="00C701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Pr="000E08F6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120A94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20A94" w:rsidRPr="00120A94" w:rsidRDefault="00120A94" w:rsidP="00120A94">
      <w:pPr>
        <w:tabs>
          <w:tab w:val="left" w:pos="708"/>
          <w:tab w:val="left" w:pos="1416"/>
          <w:tab w:val="left" w:pos="4423"/>
        </w:tabs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</w:p>
    <w:p w:rsidR="00120A94" w:rsidRPr="00120A94" w:rsidRDefault="00120A94" w:rsidP="00120A94">
      <w:pPr>
        <w:tabs>
          <w:tab w:val="left" w:pos="708"/>
          <w:tab w:val="left" w:pos="1416"/>
          <w:tab w:val="left" w:pos="4423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A94" w:rsidRPr="00120A94" w:rsidRDefault="00120A94" w:rsidP="00E9231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20A94">
        <w:rPr>
          <w:rFonts w:ascii="Times New Roman" w:eastAsia="SimSun" w:hAnsi="Times New Roman" w:cs="font303"/>
          <w:color w:val="000000"/>
          <w:sz w:val="28"/>
          <w:szCs w:val="28"/>
          <w:lang w:eastAsia="ar-SA"/>
        </w:rPr>
        <w:t>Результаты деятельности хозяйствующих субъектов находятся в сильной зависимости от наличия и эффектив</w:t>
      </w:r>
      <w:r w:rsidRPr="00120A94">
        <w:rPr>
          <w:rFonts w:ascii="Times New Roman" w:eastAsia="SimSun" w:hAnsi="Times New Roman" w:cs="font303"/>
          <w:color w:val="000000"/>
          <w:sz w:val="28"/>
          <w:szCs w:val="28"/>
          <w:lang w:eastAsia="ar-SA"/>
        </w:rPr>
        <w:softHyphen/>
        <w:t xml:space="preserve">ности использования финансовых ресурсов, обеспечивающих жизнедеятельность организации. Поэтому финансы организации являются не только системообразующим элементом осуществления самой хозяйственной деятельности, но конечным результатом представленным прибылью.  </w:t>
      </w:r>
    </w:p>
    <w:p w:rsidR="00120A94" w:rsidRPr="00120A94" w:rsidRDefault="00120A94" w:rsidP="00E9231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Одно из важнейших </w:t>
      </w:r>
      <w:r w:rsidRPr="00120A9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условий</w:t>
      </w:r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успешного управления финансами </w:t>
      </w:r>
      <w:proofErr w:type="gramStart"/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>организации  -</w:t>
      </w:r>
      <w:proofErr w:type="gramEnd"/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проведение </w:t>
      </w:r>
      <w:r w:rsidRPr="00120A9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глубокого анализа, позволяющего наиболее точно оценить неопределенность ситуации с помощью современных методов исследования. В связи с этим существенно возрастает приоритет и роль финансового анализа, основным содержанием которого является комплексное системное изучение финансового состояния организация.</w:t>
      </w:r>
    </w:p>
    <w:p w:rsidR="00120A94" w:rsidRPr="00120A94" w:rsidRDefault="00120A94" w:rsidP="00E9231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Анализ финансового состояния позволяет </w:t>
      </w:r>
      <w:proofErr w:type="gramStart"/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>оценить  основные</w:t>
      </w:r>
      <w:proofErr w:type="gramEnd"/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результаты деятельности предприятия, выявить резервы повышения его рыночной стоимости и обеспечения дальнейшего эффективного развития. Результаты анализа финансового состояния являются основой принятия управленческих решений, выработки стратегии дальнейшего развития организации, а также инструментом достижения делового успеха для любой организации. Поэтому, чтобы </w:t>
      </w:r>
      <w:proofErr w:type="gramStart"/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>обеспечить  эффективное</w:t>
      </w:r>
      <w:proofErr w:type="gramEnd"/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функционирование хозяйствующего субъекта в современных условиях, управленческому персоналу необходимо, прежде всего, уметь реально оценивать финансовое состояние, как своей организации, так и существенных потенциальных конкурентов.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Вышесказанное обуславливает актуальность курсовой работы и предопределяет её цель и задачи. 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курсовой работы является анализ финансового состояния организации, </w:t>
      </w:r>
      <w:proofErr w:type="gramStart"/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 рекомендаций</w:t>
      </w:r>
      <w:proofErr w:type="gramEnd"/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его устойчивости на примере ООО «ЮУГПК».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были решены </w:t>
      </w:r>
      <w:proofErr w:type="gramStart"/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основные</w:t>
      </w:r>
      <w:proofErr w:type="gramEnd"/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раскрыта сущность понятия «анализ финансового состояния организации», обозначены основные цели и задачи его осуществления;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рассмотрены основные методики анализа финансового состояния организации, применяемые в настоящее время;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 состав информационной базы анализа финансового состояния организации;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дана организационно-экономическая характеристика исследуемой организации – ООО «ЮУГПК»;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проанализирован состав, структура активов и капитала исследуемой организации, а также рассчитаны показатели ликвидности и платёжеспособности;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 анализ финансовой устойчивости организации;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рассчитаны и проанализированы показатели, характеризующие рентабельность и деловую активность ООО «ЮУГПК»;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разработаны рекомендации по повышению устойчивости финансового </w:t>
      </w:r>
      <w:proofErr w:type="gramStart"/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 исследуемой</w:t>
      </w:r>
      <w:proofErr w:type="gramEnd"/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proofErr w:type="gramStart"/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 –</w:t>
      </w:r>
      <w:proofErr w:type="gramEnd"/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«ЮУГПК».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исследование – финансовое состояние ООО «ЮУГПК», характеризуемое комплексом взаимосвязанных показателей.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базой исследования послужили данные бухгалтерской отчётности ООО «ЮУГПК», локальные нормативные акты и положения организации, учебники, учебные пособия по теме исследования, материалы периодических </w:t>
      </w: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 и</w:t>
      </w: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Интернет-ресурсов.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курсовой работы применялись такие методы исследования, как </w:t>
      </w: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горизонтальный и вертикальный анализ, метод расчёта и </w:t>
      </w: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интерпретации относительных и абсолютных коэффициентов, характеризующих финансовое состояние организации, анализ и синтез данных, графический метод, факторный анализ, метод цепных подстановок.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417" w:rsidRDefault="00C06417" w:rsidP="00E9231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E9231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6417" w:rsidRDefault="00C06417" w:rsidP="00C06417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Pr="00C06417" w:rsidRDefault="00C06417" w:rsidP="00C06417">
      <w:pPr>
        <w:tabs>
          <w:tab w:val="left" w:pos="9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</w:t>
      </w:r>
      <w:r w:rsidRPr="00C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Вертикальный анализ баланса ООО «</w:t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ЮУГПК</w:t>
      </w:r>
      <w:r w:rsidRPr="00C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Pr="00C06417">
        <w:rPr>
          <w:rFonts w:ascii="Times New Roman" w:eastAsia="Calibri" w:hAnsi="Times New Roman" w:cs="Times New Roman"/>
          <w:sz w:val="28"/>
          <w:szCs w:val="28"/>
        </w:rPr>
        <w:t>2017-2019 гг.</w:t>
      </w: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992"/>
        <w:gridCol w:w="851"/>
        <w:gridCol w:w="992"/>
        <w:gridCol w:w="850"/>
        <w:gridCol w:w="1525"/>
      </w:tblGrid>
      <w:tr w:rsidR="00C06417" w:rsidRPr="00C06417" w:rsidTr="00A93306">
        <w:trPr>
          <w:jc w:val="center"/>
        </w:trPr>
        <w:tc>
          <w:tcPr>
            <w:tcW w:w="2518" w:type="dxa"/>
            <w:vMerge w:val="restart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843" w:type="dxa"/>
            <w:gridSpan w:val="2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gridSpan w:val="2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  <w:gridSpan w:val="2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25" w:type="dxa"/>
            <w:vMerge w:val="restart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в структуре 2019 г. к 2017 </w:t>
            </w:r>
            <w:proofErr w:type="gramStart"/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г.,%</w:t>
            </w:r>
            <w:proofErr w:type="gramEnd"/>
          </w:p>
        </w:tc>
      </w:tr>
      <w:tr w:rsidR="00C06417" w:rsidRPr="00C06417" w:rsidTr="00A93306">
        <w:trPr>
          <w:jc w:val="center"/>
        </w:trPr>
        <w:tc>
          <w:tcPr>
            <w:tcW w:w="2518" w:type="dxa"/>
            <w:vMerge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992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992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1525" w:type="dxa"/>
            <w:vMerge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17" w:rsidRPr="00C06417" w:rsidTr="00A93306">
        <w:trPr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Актив</w:t>
            </w:r>
          </w:p>
        </w:tc>
      </w:tr>
      <w:tr w:rsidR="00C06417" w:rsidRPr="00C06417" w:rsidTr="00A93306">
        <w:trPr>
          <w:trHeight w:val="337"/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активы</w:t>
            </w:r>
          </w:p>
        </w:tc>
      </w:tr>
      <w:tr w:rsidR="00C06417" w:rsidRPr="00C06417" w:rsidTr="00A93306">
        <w:trPr>
          <w:trHeight w:val="470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7405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46,05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7098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8678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50,02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3,97</w:t>
            </w:r>
          </w:p>
        </w:tc>
      </w:tr>
      <w:tr w:rsidR="00C06417" w:rsidRPr="00C06417" w:rsidTr="00A93306">
        <w:trPr>
          <w:trHeight w:val="615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06417" w:rsidRPr="00C06417" w:rsidTr="00A93306">
        <w:trPr>
          <w:trHeight w:val="339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7407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46,06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43,01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8680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50,03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3,97</w:t>
            </w:r>
          </w:p>
        </w:tc>
      </w:tr>
      <w:tr w:rsidR="00C06417" w:rsidRPr="00C06417" w:rsidTr="00A93306">
        <w:trPr>
          <w:trHeight w:val="269"/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II. Оборотные активы</w:t>
            </w: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417" w:rsidRPr="00C06417" w:rsidTr="00A93306">
        <w:trPr>
          <w:trHeight w:val="274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24,54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-0,11</w:t>
            </w:r>
          </w:p>
        </w:tc>
      </w:tr>
      <w:tr w:rsidR="00C06417" w:rsidRPr="00C06417" w:rsidTr="00A93306">
        <w:trPr>
          <w:trHeight w:val="535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28,64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22,37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-13,25</w:t>
            </w:r>
          </w:p>
        </w:tc>
      </w:tr>
      <w:tr w:rsidR="00C06417" w:rsidRPr="00C06417" w:rsidTr="00A93306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9,38</w:t>
            </w:r>
          </w:p>
        </w:tc>
      </w:tr>
      <w:tr w:rsidR="00C06417" w:rsidRPr="00C06417" w:rsidTr="00A93306">
        <w:trPr>
          <w:trHeight w:val="387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8675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53,94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9407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56,99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49,97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-3,97</w:t>
            </w:r>
          </w:p>
        </w:tc>
      </w:tr>
      <w:tr w:rsidR="00C06417" w:rsidRPr="00C06417" w:rsidTr="00A93306">
        <w:trPr>
          <w:trHeight w:val="210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16082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16507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17350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5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992"/>
        <w:gridCol w:w="851"/>
        <w:gridCol w:w="992"/>
        <w:gridCol w:w="850"/>
        <w:gridCol w:w="1525"/>
      </w:tblGrid>
      <w:tr w:rsidR="00C06417" w:rsidRPr="00C06417" w:rsidTr="00C06417">
        <w:trPr>
          <w:trHeight w:val="202"/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Пассив</w:t>
            </w:r>
          </w:p>
        </w:tc>
      </w:tr>
      <w:tr w:rsidR="00C06417" w:rsidRPr="00C06417" w:rsidTr="00C06417">
        <w:trPr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Капитал и резервы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-0,89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Переоценка </w:t>
            </w:r>
            <w:proofErr w:type="spellStart"/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внеоборотных</w:t>
            </w:r>
            <w:proofErr w:type="spellEnd"/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12665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12665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12665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-5,76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-1263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-7,85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10,40</w:t>
            </w:r>
          </w:p>
        </w:tc>
      </w:tr>
      <w:tr w:rsidR="00C06417" w:rsidRPr="00C06417" w:rsidTr="00C06417">
        <w:trPr>
          <w:trHeight w:val="435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 III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13369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14728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89,22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15074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86,88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</w:tr>
      <w:tr w:rsidR="00C06417" w:rsidRPr="00C06417" w:rsidTr="00C06417">
        <w:trPr>
          <w:trHeight w:val="330"/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Краткосрочные обязательства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-0,97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-2,78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 V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16,87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-3,75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16082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16507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17350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06417" w:rsidRDefault="00C06417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C064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06417" w:rsidRDefault="00C06417" w:rsidP="00C064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06417" w:rsidRDefault="00C06417" w:rsidP="00C064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06417" w:rsidRPr="00C06417" w:rsidRDefault="00C06417" w:rsidP="00C064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Таблица 2.2</w:t>
      </w:r>
      <w:r w:rsidRPr="00C064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– Динамика значений коэффициентов ликвидности </w:t>
      </w:r>
      <w:r w:rsidRPr="00C0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ЮУГПК</w:t>
      </w:r>
      <w:r w:rsidRPr="00C0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06417">
        <w:rPr>
          <w:rFonts w:ascii="Times New Roman" w:eastAsia="SimSun" w:hAnsi="Times New Roman" w:cs="Times New Roman"/>
          <w:sz w:val="28"/>
          <w:szCs w:val="28"/>
          <w:lang w:eastAsia="ar-SA"/>
        </w:rPr>
        <w:t>за 2017-2019 гг.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38"/>
        <w:gridCol w:w="992"/>
        <w:gridCol w:w="850"/>
        <w:gridCol w:w="992"/>
        <w:gridCol w:w="1703"/>
        <w:gridCol w:w="991"/>
        <w:gridCol w:w="992"/>
        <w:gridCol w:w="987"/>
      </w:tblGrid>
      <w:tr w:rsidR="00C06417" w:rsidRPr="00C06417" w:rsidTr="000A1C79">
        <w:trPr>
          <w:trHeight w:val="510"/>
        </w:trPr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Нормативное значение</w:t>
            </w:r>
          </w:p>
        </w:tc>
        <w:tc>
          <w:tcPr>
            <w:tcW w:w="15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 (+/-)</w:t>
            </w:r>
          </w:p>
        </w:tc>
      </w:tr>
      <w:tr w:rsidR="000A1C79" w:rsidRPr="00C06417" w:rsidTr="000A1C79">
        <w:trPr>
          <w:trHeight w:val="510"/>
        </w:trPr>
        <w:tc>
          <w:tcPr>
            <w:tcW w:w="9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от</w:t>
            </w:r>
          </w:p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52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C79" w:rsidRDefault="00C06417" w:rsidP="000A1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1C79" w:rsidRDefault="00C06417" w:rsidP="000A1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</w:p>
          <w:p w:rsidR="00C06417" w:rsidRPr="00C06417" w:rsidRDefault="00C06417" w:rsidP="000A1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A1C79" w:rsidRPr="00C06417" w:rsidTr="000A1C79">
        <w:trPr>
          <w:trHeight w:val="255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Коэффициент абсолютной ликвидности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0,34</w:t>
            </w:r>
          </w:p>
        </w:tc>
        <w:tc>
          <w:tcPr>
            <w:tcW w:w="4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0,94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0,2-0,5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5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0A1C79" w:rsidRPr="00C06417" w:rsidTr="000A1C79">
        <w:trPr>
          <w:trHeight w:val="510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быстрой ликвидности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0,34</w:t>
            </w:r>
          </w:p>
        </w:tc>
        <w:tc>
          <w:tcPr>
            <w:tcW w:w="4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0,94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0,7-1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5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0A1C79" w:rsidRPr="00C06417" w:rsidTr="000A1C79">
        <w:trPr>
          <w:trHeight w:val="510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текущей ликвидности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4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5,29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1,5-2,5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-1,48</w:t>
            </w:r>
          </w:p>
        </w:tc>
        <w:tc>
          <w:tcPr>
            <w:tcW w:w="5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</w:tbl>
    <w:p w:rsidR="00C06417" w:rsidRDefault="00C06417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0A1C79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A1C79" w:rsidRDefault="000A1C79" w:rsidP="000A1C79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72" w:rsidRPr="00902A72" w:rsidRDefault="00902A72" w:rsidP="00902A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0BAC5" wp14:editId="3C99E545">
            <wp:extent cx="6162675" cy="2800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2A72" w:rsidRPr="00902A72" w:rsidRDefault="00902A72" w:rsidP="00902A72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2.1</w:t>
      </w:r>
      <w:r w:rsidRPr="0090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Состав и структура доходов </w:t>
      </w:r>
      <w:r w:rsidRPr="00902A7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ООО «Контур»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, %</w:t>
      </w: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Pr="001C32FB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C79" w:rsidRPr="001C32FB" w:rsidSect="00635F3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FE" w:rsidRDefault="00B006FE" w:rsidP="00635F30">
      <w:pPr>
        <w:spacing w:after="0" w:line="240" w:lineRule="auto"/>
      </w:pPr>
      <w:r>
        <w:separator/>
      </w:r>
    </w:p>
  </w:endnote>
  <w:endnote w:type="continuationSeparator" w:id="0">
    <w:p w:rsidR="00B006FE" w:rsidRDefault="00B006FE" w:rsidP="0063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850593"/>
      <w:docPartObj>
        <w:docPartGallery w:val="Page Numbers (Bottom of Page)"/>
        <w:docPartUnique/>
      </w:docPartObj>
    </w:sdtPr>
    <w:sdtContent>
      <w:p w:rsidR="00B006FE" w:rsidRDefault="00B006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89">
          <w:rPr>
            <w:noProof/>
          </w:rPr>
          <w:t>32</w:t>
        </w:r>
        <w:r>
          <w:fldChar w:fldCharType="end"/>
        </w:r>
      </w:p>
    </w:sdtContent>
  </w:sdt>
  <w:p w:rsidR="00B006FE" w:rsidRDefault="00B00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FE" w:rsidRDefault="00B006FE" w:rsidP="00635F30">
      <w:pPr>
        <w:spacing w:after="0" w:line="240" w:lineRule="auto"/>
      </w:pPr>
      <w:r>
        <w:separator/>
      </w:r>
    </w:p>
  </w:footnote>
  <w:footnote w:type="continuationSeparator" w:id="0">
    <w:p w:rsidR="00B006FE" w:rsidRDefault="00B006FE" w:rsidP="0063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8C5"/>
    <w:multiLevelType w:val="hybridMultilevel"/>
    <w:tmpl w:val="1FD0A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C0847"/>
    <w:multiLevelType w:val="multilevel"/>
    <w:tmpl w:val="7398F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F1411"/>
    <w:multiLevelType w:val="multilevel"/>
    <w:tmpl w:val="2BA2464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10AAD"/>
    <w:multiLevelType w:val="hybridMultilevel"/>
    <w:tmpl w:val="88209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49FA"/>
    <w:multiLevelType w:val="hybridMultilevel"/>
    <w:tmpl w:val="6BA8A1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42ACF"/>
    <w:multiLevelType w:val="hybridMultilevel"/>
    <w:tmpl w:val="86B2EFDC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-112" w:firstLine="6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>
    <w:nsid w:val="3BB13502"/>
    <w:multiLevelType w:val="multilevel"/>
    <w:tmpl w:val="748E08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53CD9"/>
    <w:multiLevelType w:val="multilevel"/>
    <w:tmpl w:val="2BA2464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04"/>
    <w:rsid w:val="000173B6"/>
    <w:rsid w:val="000A1C79"/>
    <w:rsid w:val="000E08F6"/>
    <w:rsid w:val="00120A94"/>
    <w:rsid w:val="00165E05"/>
    <w:rsid w:val="001B645F"/>
    <w:rsid w:val="001C32FB"/>
    <w:rsid w:val="00331594"/>
    <w:rsid w:val="003B4E93"/>
    <w:rsid w:val="003E0168"/>
    <w:rsid w:val="003E66A1"/>
    <w:rsid w:val="003F220B"/>
    <w:rsid w:val="00446DEC"/>
    <w:rsid w:val="004476A6"/>
    <w:rsid w:val="00465159"/>
    <w:rsid w:val="005A35BE"/>
    <w:rsid w:val="005F378F"/>
    <w:rsid w:val="0061078D"/>
    <w:rsid w:val="00635F30"/>
    <w:rsid w:val="00666B89"/>
    <w:rsid w:val="006F74E6"/>
    <w:rsid w:val="00737847"/>
    <w:rsid w:val="007E48E0"/>
    <w:rsid w:val="007E50C7"/>
    <w:rsid w:val="00902A72"/>
    <w:rsid w:val="009839CA"/>
    <w:rsid w:val="00A55E5F"/>
    <w:rsid w:val="00AC2522"/>
    <w:rsid w:val="00AC4EFF"/>
    <w:rsid w:val="00AF4004"/>
    <w:rsid w:val="00B006FE"/>
    <w:rsid w:val="00B427E1"/>
    <w:rsid w:val="00BB03B7"/>
    <w:rsid w:val="00C06417"/>
    <w:rsid w:val="00C70190"/>
    <w:rsid w:val="00C90D53"/>
    <w:rsid w:val="00D56785"/>
    <w:rsid w:val="00E177DC"/>
    <w:rsid w:val="00E65C25"/>
    <w:rsid w:val="00E9231B"/>
    <w:rsid w:val="00FA17E4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2226-6CE9-4FE7-A81B-1138FB39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F30"/>
  </w:style>
  <w:style w:type="paragraph" w:styleId="a5">
    <w:name w:val="footer"/>
    <w:basedOn w:val="a"/>
    <w:link w:val="a6"/>
    <w:uiPriority w:val="99"/>
    <w:unhideWhenUsed/>
    <w:rsid w:val="0063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F30"/>
  </w:style>
  <w:style w:type="paragraph" w:styleId="a7">
    <w:name w:val="List Paragraph"/>
    <w:basedOn w:val="a"/>
    <w:uiPriority w:val="34"/>
    <w:qFormat/>
    <w:rsid w:val="006F74E6"/>
    <w:pPr>
      <w:ind w:left="720"/>
      <w:contextualSpacing/>
    </w:pPr>
  </w:style>
  <w:style w:type="paragraph" w:customStyle="1" w:styleId="1">
    <w:name w:val="Обычный1"/>
    <w:rsid w:val="00C701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4">
    <w:name w:val="Сетка таблицы4"/>
    <w:basedOn w:val="a1"/>
    <w:next w:val="a8"/>
    <w:uiPriority w:val="59"/>
    <w:rsid w:val="00C0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C0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0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96349770172382"/>
          <c:y val="3.7777905499038894E-2"/>
          <c:w val="0.55310220013235911"/>
          <c:h val="0.850643004971810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обычных видов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0.71399999999999997</c:v>
                </c:pt>
                <c:pt idx="1">
                  <c:v>0.72599999999999998</c:v>
                </c:pt>
                <c:pt idx="2">
                  <c:v>0.75600000000000001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 к получению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0.28499999999999998</c:v>
                </c:pt>
                <c:pt idx="1">
                  <c:v>0.27300000000000002</c:v>
                </c:pt>
                <c:pt idx="2">
                  <c:v>0.24299999999999999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529576"/>
        <c:axId val="557527616"/>
      </c:barChart>
      <c:valAx>
        <c:axId val="557527616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7529576"/>
        <c:crosses val="autoZero"/>
        <c:crossBetween val="between"/>
      </c:valAx>
      <c:catAx>
        <c:axId val="557529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7527616"/>
        <c:crosses val="autoZero"/>
        <c:auto val="1"/>
        <c:lblAlgn val="ctr"/>
        <c:lblOffset val="100"/>
        <c:noMultiLvlLbl val="0"/>
      </c:cat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859646987712313"/>
          <c:y val="0.28017569232417378"/>
          <c:w val="0.24903876969011021"/>
          <c:h val="0.51221097362829648"/>
        </c:manualLayout>
      </c:layout>
      <c:overlay val="0"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C2B7-8ACE-49D8-AD4E-1A92452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32</Pages>
  <Words>6133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23</cp:revision>
  <dcterms:created xsi:type="dcterms:W3CDTF">2022-02-12T19:17:00Z</dcterms:created>
  <dcterms:modified xsi:type="dcterms:W3CDTF">2022-02-13T08:15:00Z</dcterms:modified>
</cp:coreProperties>
</file>