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1F" w:rsidRPr="004F271B" w:rsidRDefault="000C191F" w:rsidP="000C191F">
      <w:pPr>
        <w:jc w:val="both"/>
        <w:rPr>
          <w:b/>
          <w:sz w:val="24"/>
          <w:szCs w:val="24"/>
        </w:rPr>
      </w:pPr>
      <w:r w:rsidRPr="004F271B">
        <w:rPr>
          <w:b/>
          <w:sz w:val="24"/>
          <w:szCs w:val="24"/>
        </w:rPr>
        <w:t>Вопросы для самопроверки</w:t>
      </w:r>
    </w:p>
    <w:p w:rsidR="000C191F" w:rsidRDefault="000C191F" w:rsidP="000C191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бюджета и его роль </w:t>
      </w:r>
      <w:r w:rsidRPr="00A70A3F">
        <w:rPr>
          <w:sz w:val="24"/>
          <w:szCs w:val="24"/>
        </w:rPr>
        <w:t xml:space="preserve">в системе воспроизводственных отношений.  </w:t>
      </w:r>
    </w:p>
    <w:p w:rsidR="000C191F" w:rsidRDefault="000C191F" w:rsidP="000C191F">
      <w:pPr>
        <w:numPr>
          <w:ilvl w:val="0"/>
          <w:numId w:val="1"/>
        </w:numPr>
        <w:jc w:val="both"/>
        <w:rPr>
          <w:sz w:val="24"/>
          <w:szCs w:val="24"/>
        </w:rPr>
      </w:pPr>
      <w:r w:rsidRPr="00A70A3F">
        <w:rPr>
          <w:sz w:val="24"/>
          <w:szCs w:val="24"/>
        </w:rPr>
        <w:t>Исторические этапы развития бюджетной системы СССР и России.</w:t>
      </w:r>
    </w:p>
    <w:p w:rsidR="000C191F" w:rsidRDefault="000C191F" w:rsidP="000C191F">
      <w:pPr>
        <w:numPr>
          <w:ilvl w:val="0"/>
          <w:numId w:val="1"/>
        </w:numPr>
        <w:jc w:val="both"/>
        <w:rPr>
          <w:sz w:val="24"/>
          <w:szCs w:val="24"/>
        </w:rPr>
      </w:pPr>
      <w:r w:rsidRPr="00226043">
        <w:rPr>
          <w:sz w:val="24"/>
          <w:szCs w:val="24"/>
        </w:rPr>
        <w:t>Содержание, задачи и зн</w:t>
      </w:r>
      <w:r>
        <w:rPr>
          <w:sz w:val="24"/>
          <w:szCs w:val="24"/>
        </w:rPr>
        <w:t xml:space="preserve">ачение бюджетного контроля. </w:t>
      </w:r>
    </w:p>
    <w:p w:rsidR="000C191F" w:rsidRDefault="000C191F" w:rsidP="000C191F">
      <w:pPr>
        <w:numPr>
          <w:ilvl w:val="0"/>
          <w:numId w:val="1"/>
        </w:numPr>
        <w:jc w:val="both"/>
        <w:rPr>
          <w:sz w:val="24"/>
          <w:szCs w:val="24"/>
        </w:rPr>
      </w:pPr>
      <w:r w:rsidRPr="00226043">
        <w:rPr>
          <w:sz w:val="24"/>
          <w:szCs w:val="24"/>
        </w:rPr>
        <w:t>Классиф</w:t>
      </w:r>
      <w:r>
        <w:rPr>
          <w:sz w:val="24"/>
          <w:szCs w:val="24"/>
        </w:rPr>
        <w:t xml:space="preserve">икация бюджетного контроля. </w:t>
      </w:r>
    </w:p>
    <w:p w:rsidR="000C191F" w:rsidRPr="00811517" w:rsidRDefault="000C191F" w:rsidP="000C191F">
      <w:pPr>
        <w:numPr>
          <w:ilvl w:val="0"/>
          <w:numId w:val="1"/>
        </w:numPr>
        <w:jc w:val="both"/>
        <w:rPr>
          <w:sz w:val="24"/>
          <w:szCs w:val="24"/>
        </w:rPr>
      </w:pPr>
      <w:r w:rsidRPr="00226043">
        <w:rPr>
          <w:sz w:val="24"/>
          <w:szCs w:val="24"/>
        </w:rPr>
        <w:t>Ведомственный и внутрихозяйственный контроль.</w:t>
      </w:r>
    </w:p>
    <w:p w:rsidR="00464CE5" w:rsidRDefault="00464CE5">
      <w:bookmarkStart w:id="0" w:name="_GoBack"/>
      <w:bookmarkEnd w:id="0"/>
    </w:p>
    <w:sectPr w:rsidR="0046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404F"/>
    <w:multiLevelType w:val="hybridMultilevel"/>
    <w:tmpl w:val="D6BEF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1F"/>
    <w:rsid w:val="000C191F"/>
    <w:rsid w:val="0046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RGTEU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107-11</dc:creator>
  <cp:keywords/>
  <dc:description/>
  <cp:lastModifiedBy>107-11</cp:lastModifiedBy>
  <cp:revision>1</cp:revision>
  <dcterms:created xsi:type="dcterms:W3CDTF">2020-03-18T07:41:00Z</dcterms:created>
  <dcterms:modified xsi:type="dcterms:W3CDTF">2020-03-18T07:41:00Z</dcterms:modified>
</cp:coreProperties>
</file>