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1C" w:rsidRPr="004F271B" w:rsidRDefault="00583B1C" w:rsidP="00583B1C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Задания для самостоятельной работы</w:t>
      </w:r>
    </w:p>
    <w:p w:rsidR="00583B1C" w:rsidRPr="00116BB5" w:rsidRDefault="00583B1C" w:rsidP="00583B1C">
      <w:pPr>
        <w:ind w:firstLine="567"/>
        <w:jc w:val="both"/>
        <w:rPr>
          <w:sz w:val="24"/>
          <w:szCs w:val="24"/>
        </w:rPr>
      </w:pPr>
      <w:r w:rsidRPr="00116BB5">
        <w:rPr>
          <w:sz w:val="24"/>
          <w:szCs w:val="24"/>
          <w:u w:val="single"/>
        </w:rPr>
        <w:t>Задание 1.</w:t>
      </w:r>
      <w:r w:rsidRPr="00116BB5">
        <w:rPr>
          <w:sz w:val="24"/>
          <w:szCs w:val="24"/>
        </w:rPr>
        <w:t xml:space="preserve"> </w:t>
      </w:r>
    </w:p>
    <w:p w:rsidR="00583B1C" w:rsidRPr="00970411" w:rsidRDefault="00583B1C" w:rsidP="00583B1C">
      <w:pPr>
        <w:pStyle w:val="2"/>
        <w:rPr>
          <w:sz w:val="24"/>
          <w:szCs w:val="24"/>
        </w:rPr>
      </w:pPr>
      <w:r w:rsidRPr="00970411">
        <w:rPr>
          <w:sz w:val="24"/>
          <w:szCs w:val="24"/>
        </w:rPr>
        <w:t>В следующей выборке представлены данные по цене некоторого блага и количеству данного блага, приобретаемому домохозяйством ежемесячно в течение года.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520"/>
      </w:tblGrid>
      <w:tr w:rsidR="00583B1C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Месяц</w:t>
            </w:r>
          </w:p>
        </w:tc>
        <w:tc>
          <w:tcPr>
            <w:tcW w:w="216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Цена, руб.</w:t>
            </w:r>
          </w:p>
        </w:tc>
        <w:tc>
          <w:tcPr>
            <w:tcW w:w="252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Количество, шт.</w:t>
            </w:r>
          </w:p>
        </w:tc>
      </w:tr>
      <w:tr w:rsidR="00583B1C" w:rsidRPr="00970411" w:rsidTr="0051535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7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8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9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11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110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75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100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80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55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80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60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15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35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25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45</w:t>
            </w:r>
          </w:p>
          <w:p w:rsidR="00583B1C" w:rsidRPr="00970411" w:rsidRDefault="00583B1C" w:rsidP="00515357">
            <w:pPr>
              <w:jc w:val="center"/>
              <w:rPr>
                <w:sz w:val="24"/>
                <w:szCs w:val="24"/>
              </w:rPr>
            </w:pPr>
            <w:r w:rsidRPr="00970411">
              <w:rPr>
                <w:sz w:val="24"/>
                <w:szCs w:val="24"/>
              </w:rPr>
              <w:t>40</w:t>
            </w:r>
          </w:p>
        </w:tc>
      </w:tr>
    </w:tbl>
    <w:p w:rsidR="00583B1C" w:rsidRPr="00970411" w:rsidRDefault="00583B1C" w:rsidP="00583B1C">
      <w:pPr>
        <w:ind w:firstLine="540"/>
        <w:jc w:val="both"/>
        <w:rPr>
          <w:i/>
          <w:iCs/>
          <w:sz w:val="24"/>
          <w:szCs w:val="24"/>
        </w:rPr>
      </w:pPr>
      <w:r w:rsidRPr="00970411">
        <w:rPr>
          <w:i/>
          <w:iCs/>
          <w:sz w:val="24"/>
          <w:szCs w:val="24"/>
        </w:rPr>
        <w:t>Задание:</w:t>
      </w:r>
    </w:p>
    <w:p w:rsidR="00583B1C" w:rsidRPr="00970411" w:rsidRDefault="00583B1C" w:rsidP="00583B1C">
      <w:pPr>
        <w:ind w:left="851" w:hanging="284"/>
        <w:jc w:val="both"/>
        <w:rPr>
          <w:sz w:val="24"/>
          <w:szCs w:val="24"/>
        </w:rPr>
      </w:pPr>
      <w:r w:rsidRPr="00970411">
        <w:rPr>
          <w:sz w:val="24"/>
          <w:szCs w:val="24"/>
        </w:rPr>
        <w:t>1. постройте корреляционное поле и по его виду определите формулу зависимости между ценой и количеством данного блага;</w:t>
      </w:r>
    </w:p>
    <w:p w:rsidR="00583B1C" w:rsidRPr="00970411" w:rsidRDefault="00583B1C" w:rsidP="00583B1C">
      <w:pPr>
        <w:ind w:left="851" w:hanging="284"/>
        <w:jc w:val="both"/>
        <w:rPr>
          <w:sz w:val="24"/>
          <w:szCs w:val="24"/>
        </w:rPr>
      </w:pPr>
      <w:r w:rsidRPr="00970411">
        <w:rPr>
          <w:sz w:val="24"/>
          <w:szCs w:val="24"/>
        </w:rPr>
        <w:t>2. оцените по МНК параметры уравнения линейной регрессии;</w:t>
      </w:r>
    </w:p>
    <w:p w:rsidR="00583B1C" w:rsidRPr="00970411" w:rsidRDefault="00583B1C" w:rsidP="00583B1C">
      <w:pPr>
        <w:ind w:left="851" w:hanging="284"/>
        <w:jc w:val="both"/>
        <w:rPr>
          <w:sz w:val="24"/>
          <w:szCs w:val="24"/>
        </w:rPr>
      </w:pPr>
      <w:r w:rsidRPr="00970411">
        <w:rPr>
          <w:sz w:val="24"/>
          <w:szCs w:val="24"/>
        </w:rPr>
        <w:t>3. оцените выборочный коэффициент корреляции;</w:t>
      </w:r>
    </w:p>
    <w:p w:rsidR="00583B1C" w:rsidRPr="00970411" w:rsidRDefault="00583B1C" w:rsidP="00583B1C">
      <w:pPr>
        <w:ind w:left="851" w:hanging="284"/>
        <w:jc w:val="both"/>
        <w:rPr>
          <w:sz w:val="24"/>
          <w:szCs w:val="24"/>
        </w:rPr>
      </w:pPr>
      <w:r w:rsidRPr="00970411">
        <w:rPr>
          <w:sz w:val="24"/>
          <w:szCs w:val="24"/>
        </w:rPr>
        <w:t>4. проинтерпретируйте полученные результаты.</w:t>
      </w:r>
    </w:p>
    <w:p w:rsidR="00583B1C" w:rsidRDefault="00583B1C" w:rsidP="00583B1C">
      <w:pPr>
        <w:ind w:firstLine="567"/>
        <w:rPr>
          <w:sz w:val="24"/>
          <w:szCs w:val="24"/>
        </w:rPr>
      </w:pPr>
    </w:p>
    <w:p w:rsidR="00583B1C" w:rsidRPr="00970411" w:rsidRDefault="00583B1C" w:rsidP="00583B1C">
      <w:pPr>
        <w:ind w:firstLine="567"/>
        <w:rPr>
          <w:sz w:val="24"/>
          <w:szCs w:val="24"/>
          <w:u w:val="single"/>
        </w:rPr>
      </w:pPr>
      <w:r w:rsidRPr="00970411">
        <w:rPr>
          <w:sz w:val="24"/>
          <w:szCs w:val="24"/>
          <w:u w:val="single"/>
        </w:rPr>
        <w:t>Задание 2.</w:t>
      </w:r>
    </w:p>
    <w:p w:rsidR="00583B1C" w:rsidRPr="00970411" w:rsidRDefault="00583B1C" w:rsidP="00583B1C">
      <w:pPr>
        <w:ind w:firstLine="540"/>
        <w:jc w:val="both"/>
        <w:rPr>
          <w:sz w:val="24"/>
          <w:szCs w:val="24"/>
        </w:rPr>
      </w:pPr>
      <w:r w:rsidRPr="00970411">
        <w:rPr>
          <w:sz w:val="24"/>
          <w:szCs w:val="24"/>
        </w:rPr>
        <w:t xml:space="preserve">Исследуется зависимость затрат на рекламу </w:t>
      </w:r>
      <w:r w:rsidRPr="00970411">
        <w:rPr>
          <w:i/>
          <w:iCs/>
          <w:sz w:val="24"/>
          <w:szCs w:val="24"/>
          <w:lang w:val="en-US"/>
        </w:rPr>
        <w:t>y</w:t>
      </w:r>
      <w:r w:rsidRPr="00970411">
        <w:rPr>
          <w:sz w:val="24"/>
          <w:szCs w:val="24"/>
        </w:rPr>
        <w:t xml:space="preserve"> от годового оборота </w:t>
      </w:r>
      <w:r w:rsidRPr="00970411">
        <w:rPr>
          <w:i/>
          <w:iCs/>
          <w:sz w:val="24"/>
          <w:szCs w:val="24"/>
          <w:lang w:val="en-US"/>
        </w:rPr>
        <w:t>x</w:t>
      </w:r>
      <w:r w:rsidRPr="00970411">
        <w:rPr>
          <w:sz w:val="24"/>
          <w:szCs w:val="24"/>
        </w:rPr>
        <w:t xml:space="preserve"> по некоторому виду деятельности. Для этого собрана информация по 20 предприятиям данного вида деятельности (млн. руб.). Были получены следующие промежуточные результаты: </w:t>
      </w:r>
      <w:r w:rsidRPr="00970411">
        <w:rPr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o:bullet="t">
            <v:imagedata r:id="rId5" o:title=""/>
          </v:shape>
          <o:OLEObject Type="Embed" ProgID="Equation.3" ShapeID="_x0000_i1025" DrawAspect="Content" ObjectID="_1672336922" r:id="rId6"/>
        </w:object>
      </w:r>
      <w:r w:rsidRPr="00970411">
        <w:rPr>
          <w:sz w:val="24"/>
          <w:szCs w:val="24"/>
        </w:rPr>
        <w:t xml:space="preserve">=17,3; </w:t>
      </w:r>
      <w:r w:rsidRPr="00970411">
        <w:rPr>
          <w:position w:val="-10"/>
          <w:sz w:val="24"/>
          <w:szCs w:val="24"/>
        </w:rPr>
        <w:object w:dxaOrig="220" w:dyaOrig="300">
          <v:shape id="_x0000_i1026" type="#_x0000_t75" style="width:11.25pt;height:15pt" o:ole="">
            <v:imagedata r:id="rId7" o:title=""/>
          </v:shape>
          <o:OLEObject Type="Embed" ProgID="Equation.3" ShapeID="_x0000_i1026" DrawAspect="Content" ObjectID="_1672336923" r:id="rId8"/>
        </w:object>
      </w:r>
      <w:r w:rsidRPr="00970411">
        <w:rPr>
          <w:sz w:val="24"/>
          <w:szCs w:val="24"/>
        </w:rPr>
        <w:t xml:space="preserve">=1,2; </w:t>
      </w:r>
      <w:r w:rsidRPr="00970411">
        <w:rPr>
          <w:position w:val="-14"/>
          <w:sz w:val="24"/>
          <w:szCs w:val="24"/>
        </w:rPr>
        <w:object w:dxaOrig="760" w:dyaOrig="400">
          <v:shape id="_x0000_i1027" type="#_x0000_t75" style="width:38.25pt;height:20.25pt" o:ole="">
            <v:imagedata r:id="rId9" o:title=""/>
          </v:shape>
          <o:OLEObject Type="Embed" ProgID="Equation.3" ShapeID="_x0000_i1027" DrawAspect="Content" ObjectID="_1672336924" r:id="rId10"/>
        </w:object>
      </w:r>
      <w:r w:rsidRPr="00970411">
        <w:rPr>
          <w:sz w:val="24"/>
          <w:szCs w:val="24"/>
        </w:rPr>
        <w:t xml:space="preserve">=944,3; </w:t>
      </w:r>
      <w:r w:rsidRPr="00970411">
        <w:rPr>
          <w:position w:val="-14"/>
          <w:sz w:val="24"/>
          <w:szCs w:val="24"/>
        </w:rPr>
        <w:object w:dxaOrig="660" w:dyaOrig="420">
          <v:shape id="_x0000_i1028" type="#_x0000_t75" style="width:33pt;height:21pt" o:ole="">
            <v:imagedata r:id="rId11" o:title=""/>
          </v:shape>
          <o:OLEObject Type="Embed" ProgID="Equation.3" ShapeID="_x0000_i1028" DrawAspect="Content" ObjectID="_1672336925" r:id="rId12"/>
        </w:object>
      </w:r>
      <w:r w:rsidRPr="00970411">
        <w:rPr>
          <w:sz w:val="24"/>
          <w:szCs w:val="24"/>
        </w:rPr>
        <w:t xml:space="preserve">=9260; </w:t>
      </w:r>
      <w:r w:rsidRPr="00970411">
        <w:rPr>
          <w:position w:val="-14"/>
          <w:sz w:val="24"/>
          <w:szCs w:val="24"/>
        </w:rPr>
        <w:object w:dxaOrig="660" w:dyaOrig="420">
          <v:shape id="_x0000_i1029" type="#_x0000_t75" style="width:33pt;height:21pt" o:ole="">
            <v:imagedata r:id="rId13" o:title=""/>
          </v:shape>
          <o:OLEObject Type="Embed" ProgID="Equation.3" ShapeID="_x0000_i1029" DrawAspect="Content" ObjectID="_1672336926" r:id="rId14"/>
        </w:object>
      </w:r>
      <w:r w:rsidRPr="00970411">
        <w:rPr>
          <w:sz w:val="24"/>
          <w:szCs w:val="24"/>
        </w:rPr>
        <w:t xml:space="preserve">=127,5. Предполагается, что зависимость </w:t>
      </w:r>
      <w:r w:rsidRPr="00970411">
        <w:rPr>
          <w:i/>
          <w:iCs/>
          <w:sz w:val="24"/>
          <w:szCs w:val="24"/>
          <w:lang w:val="en-US"/>
        </w:rPr>
        <w:t>y</w:t>
      </w:r>
      <w:r w:rsidRPr="00970411">
        <w:rPr>
          <w:sz w:val="24"/>
          <w:szCs w:val="24"/>
        </w:rPr>
        <w:t xml:space="preserve"> от </w:t>
      </w:r>
      <w:r w:rsidRPr="00970411">
        <w:rPr>
          <w:i/>
          <w:iCs/>
          <w:sz w:val="24"/>
          <w:szCs w:val="24"/>
          <w:lang w:val="en-US"/>
        </w:rPr>
        <w:t>x</w:t>
      </w:r>
      <w:r w:rsidRPr="00970411">
        <w:rPr>
          <w:i/>
          <w:iCs/>
          <w:sz w:val="24"/>
          <w:szCs w:val="24"/>
        </w:rPr>
        <w:t xml:space="preserve"> </w:t>
      </w:r>
      <w:r w:rsidRPr="00970411">
        <w:rPr>
          <w:sz w:val="24"/>
          <w:szCs w:val="24"/>
        </w:rPr>
        <w:t xml:space="preserve">описывается </w:t>
      </w:r>
      <w:proofErr w:type="gramStart"/>
      <w:r w:rsidRPr="00970411">
        <w:rPr>
          <w:sz w:val="24"/>
          <w:szCs w:val="24"/>
        </w:rPr>
        <w:t xml:space="preserve">уравнением </w:t>
      </w:r>
      <w:r w:rsidRPr="00970411">
        <w:rPr>
          <w:position w:val="-12"/>
          <w:sz w:val="24"/>
          <w:szCs w:val="24"/>
        </w:rPr>
        <w:object w:dxaOrig="1160" w:dyaOrig="360">
          <v:shape id="_x0000_i1030" type="#_x0000_t75" style="width:57.75pt;height:18pt" o:ole="" fillcolor="window">
            <v:imagedata r:id="rId15" o:title=""/>
          </v:shape>
          <o:OLEObject Type="Embed" ProgID="Equation.3" ShapeID="_x0000_i1030" DrawAspect="Content" ObjectID="_1672336927" r:id="rId16"/>
        </w:object>
      </w:r>
      <w:r w:rsidRPr="00970411">
        <w:rPr>
          <w:sz w:val="24"/>
          <w:szCs w:val="24"/>
        </w:rPr>
        <w:t>.</w:t>
      </w:r>
      <w:proofErr w:type="gramEnd"/>
    </w:p>
    <w:p w:rsidR="00583B1C" w:rsidRPr="00970411" w:rsidRDefault="00583B1C" w:rsidP="00583B1C">
      <w:pPr>
        <w:ind w:firstLine="540"/>
        <w:jc w:val="both"/>
        <w:rPr>
          <w:i/>
          <w:iCs/>
          <w:sz w:val="24"/>
          <w:szCs w:val="24"/>
        </w:rPr>
      </w:pPr>
      <w:r w:rsidRPr="00970411">
        <w:rPr>
          <w:i/>
          <w:iCs/>
          <w:sz w:val="24"/>
          <w:szCs w:val="24"/>
        </w:rPr>
        <w:t>Задание:</w:t>
      </w:r>
    </w:p>
    <w:p w:rsidR="00583B1C" w:rsidRPr="00970411" w:rsidRDefault="00583B1C" w:rsidP="00583B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оцените</w:t>
      </w:r>
      <w:proofErr w:type="gramEnd"/>
      <w:r w:rsidRPr="00970411">
        <w:rPr>
          <w:sz w:val="24"/>
          <w:szCs w:val="24"/>
        </w:rPr>
        <w:t xml:space="preserve"> параметры </w:t>
      </w:r>
      <w:r w:rsidRPr="00970411">
        <w:rPr>
          <w:i/>
          <w:iCs/>
          <w:sz w:val="24"/>
          <w:szCs w:val="24"/>
          <w:lang w:val="en-US"/>
        </w:rPr>
        <w:t>a</w:t>
      </w:r>
      <w:r w:rsidRPr="00970411">
        <w:rPr>
          <w:sz w:val="24"/>
          <w:szCs w:val="24"/>
        </w:rPr>
        <w:t xml:space="preserve"> и </w:t>
      </w:r>
      <w:r w:rsidRPr="00970411">
        <w:rPr>
          <w:i/>
          <w:iCs/>
          <w:sz w:val="24"/>
          <w:szCs w:val="24"/>
          <w:lang w:val="en-US"/>
        </w:rPr>
        <w:t>b</w:t>
      </w:r>
      <w:r w:rsidRPr="00970411">
        <w:rPr>
          <w:sz w:val="24"/>
          <w:szCs w:val="24"/>
        </w:rPr>
        <w:t xml:space="preserve"> с помощью МНК;</w:t>
      </w:r>
    </w:p>
    <w:p w:rsidR="00583B1C" w:rsidRPr="00970411" w:rsidRDefault="00583B1C" w:rsidP="00583B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рассчитайте</w:t>
      </w:r>
      <w:proofErr w:type="gramEnd"/>
      <w:r w:rsidRPr="00970411">
        <w:rPr>
          <w:sz w:val="24"/>
          <w:szCs w:val="24"/>
        </w:rPr>
        <w:t xml:space="preserve"> линейный коэффициент парной корреляции и детерминации;</w:t>
      </w:r>
    </w:p>
    <w:p w:rsidR="00583B1C" w:rsidRPr="00970411" w:rsidRDefault="00583B1C" w:rsidP="00583B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970411">
        <w:rPr>
          <w:sz w:val="24"/>
          <w:szCs w:val="24"/>
        </w:rPr>
        <w:t>оцените</w:t>
      </w:r>
      <w:proofErr w:type="gramEnd"/>
      <w:r w:rsidRPr="00970411">
        <w:rPr>
          <w:sz w:val="24"/>
          <w:szCs w:val="24"/>
        </w:rPr>
        <w:t xml:space="preserve"> качество модели через </w:t>
      </w:r>
      <w:r w:rsidRPr="00970411">
        <w:rPr>
          <w:i/>
          <w:iCs/>
          <w:sz w:val="24"/>
          <w:szCs w:val="24"/>
          <w:lang w:val="en-US"/>
        </w:rPr>
        <w:t>F</w:t>
      </w:r>
      <w:r w:rsidRPr="00970411">
        <w:rPr>
          <w:sz w:val="24"/>
          <w:szCs w:val="24"/>
        </w:rPr>
        <w:t>-критерий Фишера.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4EFF"/>
    <w:multiLevelType w:val="hybridMultilevel"/>
    <w:tmpl w:val="B512F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1C"/>
    <w:rsid w:val="00583B1C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8FB2-DC41-4EAA-939B-E37C40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83B1C"/>
    <w:pPr>
      <w:suppressAutoHyphens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3B1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2021-01-16T16:16:00Z</dcterms:created>
  <dcterms:modified xsi:type="dcterms:W3CDTF">2021-01-16T16:16:00Z</dcterms:modified>
</cp:coreProperties>
</file>