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DE" w:rsidRPr="002C04DE" w:rsidRDefault="002C04DE" w:rsidP="002C04DE">
      <w:pPr>
        <w:pStyle w:val="2"/>
        <w:ind w:firstLine="709"/>
        <w:rPr>
          <w:szCs w:val="28"/>
        </w:rPr>
      </w:pPr>
      <w:bookmarkStart w:id="0" w:name="_Toc453426972"/>
      <w:bookmarkStart w:id="1" w:name="_Toc508537025"/>
      <w:r w:rsidRPr="002C04DE">
        <w:rPr>
          <w:szCs w:val="28"/>
        </w:rPr>
        <w:t>Перечень ресурсов информационно-телекоммуникационной сети "Интернет", необходимых для освоения дисциплин</w:t>
      </w:r>
      <w:bookmarkEnd w:id="0"/>
      <w:bookmarkEnd w:id="1"/>
      <w:r w:rsidRPr="002C04DE">
        <w:rPr>
          <w:szCs w:val="28"/>
        </w:rPr>
        <w:t>ы. Профессиональные базы данных:</w:t>
      </w:r>
    </w:p>
    <w:p w:rsidR="002C04DE" w:rsidRPr="002C04DE" w:rsidRDefault="002C04DE" w:rsidP="002C04DE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1. Сайт Института философии РАН: </w:t>
      </w:r>
      <w:hyperlink r:id="rId5" w:history="1">
        <w:r w:rsidRPr="002C04DE">
          <w:rPr>
            <w:rStyle w:val="a3"/>
            <w:sz w:val="28"/>
            <w:szCs w:val="28"/>
          </w:rPr>
          <w:t>http://iph.ras.ru/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2. Философский портал: </w:t>
      </w:r>
      <w:hyperlink r:id="rId6" w:history="1">
        <w:r w:rsidRPr="002C04DE">
          <w:rPr>
            <w:rStyle w:val="a3"/>
            <w:sz w:val="28"/>
            <w:szCs w:val="28"/>
          </w:rPr>
          <w:t>http://www.philosophy.ru/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>3. Сайт кафедры истории философии СПбГУ:</w:t>
      </w:r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hyperlink r:id="rId7" w:history="1">
        <w:r w:rsidRPr="002C04DE">
          <w:rPr>
            <w:rStyle w:val="a3"/>
            <w:sz w:val="28"/>
            <w:szCs w:val="28"/>
          </w:rPr>
          <w:t>http://history.philosophy.pu.ru/forum/index.php?dlcategory=1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4. Библиотека философии и религии: </w:t>
      </w:r>
      <w:hyperlink r:id="rId8" w:history="1">
        <w:r w:rsidRPr="002C04DE">
          <w:rPr>
            <w:rStyle w:val="a3"/>
            <w:sz w:val="28"/>
            <w:szCs w:val="28"/>
          </w:rPr>
          <w:t>http://filosofia.ru/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>5. Журнал аналитической философии:</w:t>
      </w:r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hyperlink r:id="rId9" w:history="1">
        <w:r w:rsidRPr="002C04DE">
          <w:rPr>
            <w:rStyle w:val="a3"/>
            <w:sz w:val="28"/>
            <w:szCs w:val="28"/>
          </w:rPr>
          <w:t>http://www.philosophy.ru/analytica/rus/index.htm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r w:rsidRPr="002C04DE">
        <w:rPr>
          <w:sz w:val="28"/>
          <w:szCs w:val="28"/>
        </w:rPr>
        <w:t xml:space="preserve">6. Электронный альманах «Антропология. Философия человека»: </w:t>
      </w:r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  <w:hyperlink r:id="rId10" w:history="1">
        <w:r w:rsidRPr="002C04DE">
          <w:rPr>
            <w:rStyle w:val="a3"/>
            <w:sz w:val="28"/>
            <w:szCs w:val="28"/>
          </w:rPr>
          <w:t>http://www.antropolog.ru/</w:t>
        </w:r>
      </w:hyperlink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</w:p>
    <w:p w:rsidR="002C04DE" w:rsidRPr="002C04DE" w:rsidRDefault="002C04DE" w:rsidP="002C04DE">
      <w:pPr>
        <w:pStyle w:val="2"/>
        <w:ind w:firstLine="709"/>
        <w:rPr>
          <w:szCs w:val="28"/>
        </w:rPr>
      </w:pPr>
      <w:bookmarkStart w:id="2" w:name="_Toc446599544"/>
      <w:bookmarkStart w:id="3" w:name="_Toc453426973"/>
      <w:bookmarkStart w:id="4" w:name="_Toc508537026"/>
      <w:r w:rsidRPr="002C04DE">
        <w:rPr>
          <w:szCs w:val="28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  <w:bookmarkEnd w:id="2"/>
      <w:bookmarkEnd w:id="3"/>
      <w:bookmarkEnd w:id="4"/>
    </w:p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4978"/>
        <w:gridCol w:w="3891"/>
      </w:tblGrid>
      <w:tr w:rsidR="002C04DE" w:rsidRPr="002C04DE" w:rsidTr="00404766">
        <w:tc>
          <w:tcPr>
            <w:tcW w:w="812" w:type="dxa"/>
            <w:vAlign w:val="center"/>
          </w:tcPr>
          <w:p w:rsidR="002C04DE" w:rsidRPr="002C04DE" w:rsidRDefault="002C04DE" w:rsidP="00404766">
            <w:pPr>
              <w:jc w:val="center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4D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C04DE">
              <w:rPr>
                <w:sz w:val="28"/>
                <w:szCs w:val="28"/>
              </w:rPr>
              <w:t>/</w:t>
            </w:r>
            <w:proofErr w:type="spellStart"/>
            <w:r w:rsidRPr="002C04D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8" w:type="dxa"/>
            <w:vAlign w:val="center"/>
          </w:tcPr>
          <w:p w:rsidR="002C04DE" w:rsidRPr="002C04DE" w:rsidRDefault="002C04DE" w:rsidP="00404766">
            <w:pPr>
              <w:jc w:val="center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</w:rPr>
              <w:t>Название рекомендуемых по разделам и темам программы технических и компьютерных средств обучения</w:t>
            </w:r>
          </w:p>
        </w:tc>
        <w:tc>
          <w:tcPr>
            <w:tcW w:w="3941" w:type="dxa"/>
            <w:vAlign w:val="center"/>
          </w:tcPr>
          <w:p w:rsidR="002C04DE" w:rsidRPr="002C04DE" w:rsidRDefault="002C04DE" w:rsidP="00404766">
            <w:pPr>
              <w:jc w:val="center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</w:rPr>
              <w:t>Номера тем</w:t>
            </w:r>
          </w:p>
        </w:tc>
      </w:tr>
      <w:tr w:rsidR="002C04DE" w:rsidRPr="002C04DE" w:rsidTr="00404766">
        <w:tc>
          <w:tcPr>
            <w:tcW w:w="812" w:type="dxa"/>
          </w:tcPr>
          <w:p w:rsidR="002C04DE" w:rsidRPr="002C04DE" w:rsidRDefault="002C04DE" w:rsidP="002C04D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8" w:type="dxa"/>
            <w:vAlign w:val="center"/>
          </w:tcPr>
          <w:p w:rsidR="002C04DE" w:rsidRPr="002C04DE" w:rsidRDefault="002C04DE" w:rsidP="00404766">
            <w:pPr>
              <w:jc w:val="both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</w:rPr>
              <w:t xml:space="preserve">Пакет </w:t>
            </w:r>
            <w:r w:rsidRPr="002C04DE">
              <w:rPr>
                <w:sz w:val="28"/>
                <w:szCs w:val="28"/>
                <w:lang w:val="en-US"/>
              </w:rPr>
              <w:t>MS</w:t>
            </w:r>
            <w:proofErr w:type="spellStart"/>
            <w:r w:rsidRPr="002C04DE">
              <w:rPr>
                <w:sz w:val="28"/>
                <w:szCs w:val="28"/>
              </w:rPr>
              <w:t>Office</w:t>
            </w:r>
            <w:proofErr w:type="spellEnd"/>
          </w:p>
        </w:tc>
        <w:tc>
          <w:tcPr>
            <w:tcW w:w="3941" w:type="dxa"/>
            <w:vAlign w:val="center"/>
          </w:tcPr>
          <w:p w:rsidR="002C04DE" w:rsidRPr="002C04DE" w:rsidRDefault="002C04DE" w:rsidP="00404766">
            <w:pPr>
              <w:jc w:val="center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  <w:lang w:val="en-US"/>
              </w:rPr>
              <w:t>№ 1-</w:t>
            </w:r>
            <w:r w:rsidRPr="002C04DE">
              <w:rPr>
                <w:sz w:val="28"/>
                <w:szCs w:val="28"/>
              </w:rPr>
              <w:t>17</w:t>
            </w:r>
          </w:p>
        </w:tc>
      </w:tr>
      <w:tr w:rsidR="002C04DE" w:rsidRPr="002C04DE" w:rsidTr="00404766">
        <w:tc>
          <w:tcPr>
            <w:tcW w:w="812" w:type="dxa"/>
          </w:tcPr>
          <w:p w:rsidR="002C04DE" w:rsidRPr="002C04DE" w:rsidRDefault="002C04DE" w:rsidP="002C04D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18" w:type="dxa"/>
            <w:vAlign w:val="center"/>
          </w:tcPr>
          <w:p w:rsidR="002C04DE" w:rsidRPr="002C04DE" w:rsidRDefault="002C04DE" w:rsidP="00404766">
            <w:pPr>
              <w:jc w:val="both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</w:rPr>
              <w:t>Справочные правовые системы «</w:t>
            </w:r>
            <w:proofErr w:type="spellStart"/>
            <w:r w:rsidRPr="002C04DE">
              <w:rPr>
                <w:sz w:val="28"/>
                <w:szCs w:val="28"/>
              </w:rPr>
              <w:t>КонсультантПлюс</w:t>
            </w:r>
            <w:proofErr w:type="spellEnd"/>
            <w:r w:rsidRPr="002C04DE">
              <w:rPr>
                <w:sz w:val="28"/>
                <w:szCs w:val="28"/>
              </w:rPr>
              <w:t>», «Гарант»</w:t>
            </w:r>
          </w:p>
        </w:tc>
        <w:tc>
          <w:tcPr>
            <w:tcW w:w="3941" w:type="dxa"/>
            <w:vAlign w:val="center"/>
          </w:tcPr>
          <w:p w:rsidR="002C04DE" w:rsidRPr="002C04DE" w:rsidRDefault="002C04DE" w:rsidP="00404766">
            <w:pPr>
              <w:jc w:val="center"/>
              <w:rPr>
                <w:sz w:val="28"/>
                <w:szCs w:val="28"/>
              </w:rPr>
            </w:pPr>
            <w:r w:rsidRPr="002C04DE">
              <w:rPr>
                <w:sz w:val="28"/>
                <w:szCs w:val="28"/>
                <w:lang w:val="en-US"/>
              </w:rPr>
              <w:t>№ 1-</w:t>
            </w:r>
            <w:r w:rsidRPr="002C04DE">
              <w:rPr>
                <w:sz w:val="28"/>
                <w:szCs w:val="28"/>
              </w:rPr>
              <w:t>17</w:t>
            </w:r>
          </w:p>
        </w:tc>
      </w:tr>
    </w:tbl>
    <w:p w:rsidR="002C04DE" w:rsidRPr="002C04DE" w:rsidRDefault="002C04DE" w:rsidP="002C04DE">
      <w:pPr>
        <w:tabs>
          <w:tab w:val="left" w:pos="4395"/>
        </w:tabs>
        <w:jc w:val="both"/>
        <w:rPr>
          <w:sz w:val="28"/>
          <w:szCs w:val="28"/>
        </w:rPr>
      </w:pPr>
    </w:p>
    <w:p w:rsidR="00AD041B" w:rsidRPr="002C04DE" w:rsidRDefault="002C04DE" w:rsidP="002C04DE">
      <w:pPr>
        <w:rPr>
          <w:sz w:val="28"/>
          <w:szCs w:val="28"/>
        </w:rPr>
      </w:pPr>
    </w:p>
    <w:sectPr w:rsidR="00AD041B" w:rsidRPr="002C04DE" w:rsidSect="006D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765"/>
    <w:multiLevelType w:val="hybridMultilevel"/>
    <w:tmpl w:val="19A64DCC"/>
    <w:lvl w:ilvl="0" w:tplc="6930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41734"/>
    <w:rsid w:val="002C04DE"/>
    <w:rsid w:val="00341734"/>
    <w:rsid w:val="00375D37"/>
    <w:rsid w:val="004004EC"/>
    <w:rsid w:val="006C593C"/>
    <w:rsid w:val="006D5963"/>
    <w:rsid w:val="009036FE"/>
    <w:rsid w:val="00B4079F"/>
    <w:rsid w:val="00BC46C7"/>
    <w:rsid w:val="00FA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1734"/>
    <w:pPr>
      <w:keepNext/>
      <w:spacing w:before="120" w:after="120"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3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3">
    <w:name w:val="Hyperlink"/>
    <w:basedOn w:val="a0"/>
    <w:uiPriority w:val="99"/>
    <w:rsid w:val="00341734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004E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4004E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2C04DE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C04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osof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istory.philosophy.pu.ru/forum/index.php?dlcategory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ilosophy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ph.ras.ru/" TargetMode="External"/><Relationship Id="rId10" Type="http://schemas.openxmlformats.org/officeDocument/2006/relationships/hyperlink" Target="http://www.antropo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osophy.ru/analytica/rus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2021-01-20T16:12:00Z</dcterms:created>
  <dcterms:modified xsi:type="dcterms:W3CDTF">2021-01-22T17:16:00Z</dcterms:modified>
</cp:coreProperties>
</file>